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853C" w14:textId="77777777" w:rsidR="007F1FF6" w:rsidRPr="001D4471" w:rsidRDefault="007F1FF6" w:rsidP="001D4471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n-US"/>
        </w:rPr>
      </w:pPr>
      <w:bookmarkStart w:id="0" w:name="_Hlk226108699"/>
    </w:p>
    <w:p w14:paraId="7283E899" w14:textId="4B301ED4" w:rsidR="00541FC9" w:rsidRPr="001D4471" w:rsidRDefault="007F1FF6" w:rsidP="001D4471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n-US"/>
        </w:rPr>
      </w:pPr>
      <w:r w:rsidRPr="007F1FF6">
        <w:rPr>
          <w:rFonts w:ascii="Calibri" w:hAnsi="Calibri" w:cs="Calibri"/>
          <w:b/>
          <w:bCs/>
          <w:sz w:val="24"/>
          <w:szCs w:val="24"/>
          <w:lang w:val="en-US"/>
        </w:rPr>
        <w:t>REGULAMIN NABORU I UCZESTNICTWA W PIKNIKU PROFILAKTYCZNYM</w:t>
      </w:r>
      <w:r w:rsidRPr="007F1FF6">
        <w:rPr>
          <w:rFonts w:ascii="Calibri" w:hAnsi="Calibri" w:cs="Calibri"/>
          <w:b/>
          <w:bCs/>
          <w:sz w:val="24"/>
          <w:szCs w:val="24"/>
          <w:lang w:val="en-US"/>
        </w:rPr>
        <w:br/>
        <w:t>"KROKI KU LEPSZYM WYBOROM"</w:t>
      </w:r>
    </w:p>
    <w:p w14:paraId="6187C601" w14:textId="3BB0B023" w:rsidR="007F1FF6" w:rsidRPr="001D4471" w:rsidRDefault="007F1FF6" w:rsidP="00707E38">
      <w:pPr>
        <w:pStyle w:val="Nagwek1"/>
        <w:spacing w:before="0" w:line="360" w:lineRule="auto"/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</w:pPr>
      <w:r w:rsidRPr="001D4471"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  <w:t>§ 1. Informacje ogólne</w:t>
      </w:r>
      <w:r w:rsidRPr="001D4471"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  <w:t>:</w:t>
      </w:r>
    </w:p>
    <w:p w14:paraId="1A14EDB2" w14:textId="77777777" w:rsidR="00707E38" w:rsidRDefault="00707E38" w:rsidP="00707E38">
      <w:pPr>
        <w:widowControl w:val="0"/>
        <w:numPr>
          <w:ilvl w:val="0"/>
          <w:numId w:val="2"/>
        </w:numPr>
        <w:spacing w:after="80" w:line="360" w:lineRule="auto"/>
        <w:contextualSpacing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707E38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Regulamin określa zasady naboru i uczestnictwa w pikniku realizowanym w ramach projektu pn. „Stabilne Wartości, Skuteczne Wsparcie – Profilaktyka i Interwencja Kryzysowa”, współfinansowanego ze środków Programu Regionalnego Fundusze Europejskie dla Opolskiego 2021–2027, Priorytet 6 „Fundusze Europejskie wspierające włączenie społeczne w opolskim”, Działanie 6.8 „Profilaktyka zachowań społecznych dzieci i młodzieży”.</w:t>
      </w:r>
    </w:p>
    <w:p w14:paraId="7EB30565" w14:textId="0D30896E" w:rsidR="007F1FF6" w:rsidRPr="001D4471" w:rsidRDefault="007F1FF6" w:rsidP="001D4471">
      <w:pPr>
        <w:widowControl w:val="0"/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proofErr w:type="spellStart"/>
      <w:r w:rsidRPr="001D4471">
        <w:rPr>
          <w:rFonts w:ascii="Calibri" w:eastAsia="Calibri" w:hAnsi="Calibri" w:cs="Calibri"/>
          <w:kern w:val="0"/>
          <w:sz w:val="24"/>
          <w:szCs w:val="24"/>
          <w:lang w:val="en-US" w:eastAsia="pl-PL" w:bidi="pl-PL"/>
          <w14:ligatures w14:val="none"/>
        </w:rPr>
        <w:t>Realizator</w:t>
      </w:r>
      <w:proofErr w:type="spellEnd"/>
      <w:r w:rsidRPr="001D4471">
        <w:rPr>
          <w:rFonts w:ascii="Calibri" w:eastAsia="Calibri" w:hAnsi="Calibri" w:cs="Calibri"/>
          <w:kern w:val="0"/>
          <w:sz w:val="24"/>
          <w:szCs w:val="24"/>
          <w:lang w:val="en-US" w:eastAsia="pl-PL" w:bidi="pl-PL"/>
          <w14:ligatures w14:val="none"/>
        </w:rPr>
        <w:t xml:space="preserve">: </w:t>
      </w:r>
      <w:proofErr w:type="spellStart"/>
      <w:r w:rsidRPr="001D4471">
        <w:rPr>
          <w:rFonts w:ascii="Calibri" w:eastAsia="Calibri" w:hAnsi="Calibri" w:cs="Calibri"/>
          <w:kern w:val="0"/>
          <w:sz w:val="24"/>
          <w:szCs w:val="24"/>
          <w:lang w:val="en-US" w:eastAsia="pl-PL" w:bidi="pl-PL"/>
          <w14:ligatures w14:val="none"/>
        </w:rPr>
        <w:t>Regionalny</w:t>
      </w:r>
      <w:proofErr w:type="spellEnd"/>
      <w:r w:rsidRPr="001D4471">
        <w:rPr>
          <w:rFonts w:ascii="Calibri" w:eastAsia="Calibri" w:hAnsi="Calibri" w:cs="Calibri"/>
          <w:kern w:val="0"/>
          <w:sz w:val="24"/>
          <w:szCs w:val="24"/>
          <w:lang w:val="en-US" w:eastAsia="pl-PL" w:bidi="pl-PL"/>
          <w14:ligatures w14:val="none"/>
        </w:rPr>
        <w:t xml:space="preserve"> </w:t>
      </w:r>
      <w:proofErr w:type="spellStart"/>
      <w:r w:rsidRPr="001D4471">
        <w:rPr>
          <w:rFonts w:ascii="Calibri" w:eastAsia="Calibri" w:hAnsi="Calibri" w:cs="Calibri"/>
          <w:kern w:val="0"/>
          <w:sz w:val="24"/>
          <w:szCs w:val="24"/>
          <w:lang w:val="en-US" w:eastAsia="pl-PL" w:bidi="pl-PL"/>
          <w14:ligatures w14:val="none"/>
        </w:rPr>
        <w:t>Ośrodek</w:t>
      </w:r>
      <w:proofErr w:type="spellEnd"/>
      <w:r w:rsidRPr="001D4471">
        <w:rPr>
          <w:rFonts w:ascii="Calibri" w:eastAsia="Calibri" w:hAnsi="Calibri" w:cs="Calibri"/>
          <w:kern w:val="0"/>
          <w:sz w:val="24"/>
          <w:szCs w:val="24"/>
          <w:lang w:val="en-US" w:eastAsia="pl-PL" w:bidi="pl-PL"/>
          <w14:ligatures w14:val="none"/>
        </w:rPr>
        <w:t xml:space="preserve"> </w:t>
      </w:r>
      <w:proofErr w:type="spellStart"/>
      <w:r w:rsidRPr="001D4471">
        <w:rPr>
          <w:rFonts w:ascii="Calibri" w:eastAsia="Calibri" w:hAnsi="Calibri" w:cs="Calibri"/>
          <w:kern w:val="0"/>
          <w:sz w:val="24"/>
          <w:szCs w:val="24"/>
          <w:lang w:val="en-US" w:eastAsia="pl-PL" w:bidi="pl-PL"/>
          <w14:ligatures w14:val="none"/>
        </w:rPr>
        <w:t>Polityki</w:t>
      </w:r>
      <w:proofErr w:type="spellEnd"/>
      <w:r w:rsidRPr="001D4471">
        <w:rPr>
          <w:rFonts w:ascii="Calibri" w:eastAsia="Calibri" w:hAnsi="Calibri" w:cs="Calibri"/>
          <w:kern w:val="0"/>
          <w:sz w:val="24"/>
          <w:szCs w:val="24"/>
          <w:lang w:val="en-US" w:eastAsia="pl-PL" w:bidi="pl-PL"/>
          <w14:ligatures w14:val="none"/>
        </w:rPr>
        <w:t xml:space="preserve"> </w:t>
      </w:r>
      <w:proofErr w:type="spellStart"/>
      <w:r w:rsidRPr="001D4471">
        <w:rPr>
          <w:rFonts w:ascii="Calibri" w:eastAsia="Calibri" w:hAnsi="Calibri" w:cs="Calibri"/>
          <w:kern w:val="0"/>
          <w:sz w:val="24"/>
          <w:szCs w:val="24"/>
          <w:lang w:val="en-US" w:eastAsia="pl-PL" w:bidi="pl-PL"/>
          <w14:ligatures w14:val="none"/>
        </w:rPr>
        <w:t>Społecznej</w:t>
      </w:r>
      <w:proofErr w:type="spellEnd"/>
      <w:r w:rsidRPr="001D4471">
        <w:rPr>
          <w:rFonts w:ascii="Calibri" w:eastAsia="Calibri" w:hAnsi="Calibri" w:cs="Calibri"/>
          <w:kern w:val="0"/>
          <w:sz w:val="24"/>
          <w:szCs w:val="24"/>
          <w:lang w:val="en-US" w:eastAsia="pl-PL" w:bidi="pl-PL"/>
          <w14:ligatures w14:val="none"/>
        </w:rPr>
        <w:t xml:space="preserve"> w </w:t>
      </w:r>
      <w:proofErr w:type="spellStart"/>
      <w:r w:rsidRPr="001D4471">
        <w:rPr>
          <w:rFonts w:ascii="Calibri" w:eastAsia="Calibri" w:hAnsi="Calibri" w:cs="Calibri"/>
          <w:kern w:val="0"/>
          <w:sz w:val="24"/>
          <w:szCs w:val="24"/>
          <w:lang w:val="en-US" w:eastAsia="pl-PL" w:bidi="pl-PL"/>
          <w14:ligatures w14:val="none"/>
        </w:rPr>
        <w:t>Opolu</w:t>
      </w:r>
      <w:proofErr w:type="spellEnd"/>
      <w:r w:rsidRPr="001D4471">
        <w:rPr>
          <w:rFonts w:ascii="Calibri" w:eastAsia="Calibri" w:hAnsi="Calibri" w:cs="Calibri"/>
          <w:kern w:val="0"/>
          <w:sz w:val="24"/>
          <w:szCs w:val="24"/>
          <w:lang w:val="en-US" w:eastAsia="pl-PL" w:bidi="pl-PL"/>
          <w14:ligatures w14:val="none"/>
        </w:rPr>
        <w:t>.</w:t>
      </w:r>
    </w:p>
    <w:p w14:paraId="718495A6" w14:textId="066DF140" w:rsidR="007F1FF6" w:rsidRPr="001D4471" w:rsidRDefault="007F1FF6" w:rsidP="001D4471">
      <w:pPr>
        <w:widowControl w:val="0"/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1D4471">
        <w:rPr>
          <w:rFonts w:ascii="Calibri" w:hAnsi="Calibri" w:cs="Calibri"/>
          <w:sz w:val="24"/>
          <w:szCs w:val="24"/>
        </w:rPr>
        <w:t xml:space="preserve">Wykonawca: </w:t>
      </w:r>
      <w:bookmarkStart w:id="1" w:name="_Hlk226107609"/>
      <w:r w:rsidRPr="001D4471">
        <w:rPr>
          <w:rFonts w:ascii="Calibri" w:hAnsi="Calibri" w:cs="Calibri"/>
          <w:sz w:val="24"/>
          <w:szCs w:val="24"/>
        </w:rPr>
        <w:t xml:space="preserve">Stowarzyszenie </w:t>
      </w:r>
      <w:proofErr w:type="spellStart"/>
      <w:r w:rsidRPr="001D4471">
        <w:rPr>
          <w:rFonts w:ascii="Calibri" w:hAnsi="Calibri" w:cs="Calibri"/>
          <w:sz w:val="24"/>
          <w:szCs w:val="24"/>
        </w:rPr>
        <w:t>Mażoretek</w:t>
      </w:r>
      <w:proofErr w:type="spellEnd"/>
      <w:r w:rsidRPr="001D4471">
        <w:rPr>
          <w:rFonts w:ascii="Calibri" w:hAnsi="Calibri" w:cs="Calibri"/>
          <w:sz w:val="24"/>
          <w:szCs w:val="24"/>
        </w:rPr>
        <w:t xml:space="preserve"> Polskich, Rozwoju Kultury i Sportu</w:t>
      </w:r>
      <w:bookmarkEnd w:id="1"/>
      <w:r w:rsidRPr="001D4471">
        <w:rPr>
          <w:rFonts w:ascii="Calibri" w:hAnsi="Calibri" w:cs="Calibri"/>
          <w:sz w:val="24"/>
          <w:szCs w:val="24"/>
        </w:rPr>
        <w:t>, ul. Namysłowska 20, 46-081 Dobrzeń Wielki.</w:t>
      </w:r>
    </w:p>
    <w:p w14:paraId="3E711368" w14:textId="401BB6DF" w:rsidR="007F1FF6" w:rsidRPr="007F1FF6" w:rsidRDefault="007F1FF6" w:rsidP="001D4471">
      <w:pPr>
        <w:widowControl w:val="0"/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1D4471">
        <w:rPr>
          <w:rFonts w:ascii="Calibri" w:hAnsi="Calibri" w:cs="Calibri"/>
          <w:sz w:val="24"/>
          <w:szCs w:val="24"/>
        </w:rPr>
        <w:t xml:space="preserve">Miejsce </w:t>
      </w:r>
      <w:r w:rsidR="0075214C" w:rsidRPr="001D4471">
        <w:rPr>
          <w:rFonts w:ascii="Calibri" w:hAnsi="Calibri" w:cs="Calibri"/>
          <w:sz w:val="24"/>
          <w:szCs w:val="24"/>
        </w:rPr>
        <w:t xml:space="preserve">i termin </w:t>
      </w:r>
      <w:r w:rsidRPr="001D4471">
        <w:rPr>
          <w:rFonts w:ascii="Calibri" w:hAnsi="Calibri" w:cs="Calibri"/>
          <w:sz w:val="24"/>
          <w:szCs w:val="24"/>
        </w:rPr>
        <w:t>organizacji pikniku:</w:t>
      </w:r>
      <w:r w:rsidRPr="001D4471">
        <w:rPr>
          <w:rFonts w:ascii="Calibri" w:hAnsi="Calibri" w:cs="Calibri"/>
          <w:sz w:val="24"/>
          <w:szCs w:val="24"/>
        </w:rPr>
        <w:t xml:space="preserve"> Specjalny Ośrodek Szkolno-Wychowawczy w Prudniku, </w:t>
      </w:r>
      <w:r w:rsidRPr="006E75F2">
        <w:rPr>
          <w:rFonts w:ascii="Calibri" w:hAnsi="Calibri" w:cs="Calibri"/>
          <w:sz w:val="24"/>
          <w:szCs w:val="24"/>
        </w:rPr>
        <w:t>48-200 Prudnik</w:t>
      </w:r>
      <w:r w:rsidR="008A14D2">
        <w:rPr>
          <w:rFonts w:ascii="Calibri" w:hAnsi="Calibri" w:cs="Calibri"/>
          <w:sz w:val="24"/>
          <w:szCs w:val="24"/>
        </w:rPr>
        <w:t>,</w:t>
      </w:r>
      <w:r w:rsidRPr="006E75F2">
        <w:rPr>
          <w:rFonts w:ascii="Calibri" w:hAnsi="Calibri" w:cs="Calibri"/>
          <w:sz w:val="24"/>
          <w:szCs w:val="24"/>
        </w:rPr>
        <w:t xml:space="preserve"> ul. Młyńska 1</w:t>
      </w:r>
      <w:r w:rsidR="0075214C" w:rsidRPr="001D4471">
        <w:rPr>
          <w:rFonts w:ascii="Calibri" w:hAnsi="Calibri" w:cs="Calibri"/>
          <w:sz w:val="24"/>
          <w:szCs w:val="24"/>
        </w:rPr>
        <w:t>, 23 maja 2026</w:t>
      </w:r>
      <w:r w:rsidR="008A14D2">
        <w:rPr>
          <w:rFonts w:ascii="Calibri" w:hAnsi="Calibri" w:cs="Calibri"/>
          <w:sz w:val="24"/>
          <w:szCs w:val="24"/>
        </w:rPr>
        <w:t xml:space="preserve"> </w:t>
      </w:r>
      <w:r w:rsidR="0075214C" w:rsidRPr="001D4471">
        <w:rPr>
          <w:rFonts w:ascii="Calibri" w:hAnsi="Calibri" w:cs="Calibri"/>
          <w:sz w:val="24"/>
          <w:szCs w:val="24"/>
        </w:rPr>
        <w:t>r.</w:t>
      </w:r>
    </w:p>
    <w:p w14:paraId="34E301C2" w14:textId="22E19B39" w:rsidR="007F1FF6" w:rsidRPr="007F1FF6" w:rsidRDefault="007F1FF6" w:rsidP="001D4471">
      <w:pPr>
        <w:widowControl w:val="0"/>
        <w:numPr>
          <w:ilvl w:val="0"/>
          <w:numId w:val="2"/>
        </w:numPr>
        <w:spacing w:after="0" w:line="360" w:lineRule="auto"/>
        <w:contextualSpacing/>
        <w:rPr>
          <w:rFonts w:ascii="Calibri" w:eastAsia="DejaVu Sans Condensed" w:hAnsi="Calibri" w:cs="Calibri"/>
          <w:kern w:val="0"/>
          <w:sz w:val="24"/>
          <w:szCs w:val="24"/>
          <w:lang w:eastAsia="pl-PL" w:bidi="pl-PL"/>
          <w14:ligatures w14:val="none"/>
        </w:rPr>
      </w:pPr>
      <w:r w:rsidRPr="007F1FF6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 xml:space="preserve">Biuro projektu w zakresie działań realizowanych przez </w:t>
      </w:r>
      <w:r w:rsidRPr="001D4471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Regionalny Ośrodek Polityki Społecznej,</w:t>
      </w:r>
      <w:r w:rsidRPr="007F1FF6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 xml:space="preserve"> znajduje się</w:t>
      </w:r>
      <w:r w:rsidR="00707E38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 xml:space="preserve"> przy ul.</w:t>
      </w:r>
      <w:r w:rsidRPr="007F1FF6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1D4471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Głogowsk</w:t>
      </w:r>
      <w:r w:rsidR="00707E38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iej</w:t>
      </w:r>
      <w:r w:rsidRPr="001D4471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 xml:space="preserve"> 25c (1 piętro)</w:t>
      </w:r>
      <w:r w:rsidRPr="001D4471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1D4471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45-315 Opole</w:t>
      </w:r>
      <w:r w:rsidRPr="001D4471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 xml:space="preserve">. </w:t>
      </w:r>
      <w:r w:rsidRPr="007F1FF6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 xml:space="preserve">Biuro czynne jest od poniedziałku do piątku w godzinach: </w:t>
      </w:r>
      <w:r w:rsidRPr="001D4471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7:30 – 15:30</w:t>
      </w:r>
      <w:r w:rsidRPr="007F1FF6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; Telefon kontaktowy: 77 4</w:t>
      </w:r>
      <w:r w:rsidRPr="001D4471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56</w:t>
      </w:r>
      <w:r w:rsidRPr="007F1FF6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1D4471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80</w:t>
      </w:r>
      <w:r w:rsidRPr="007F1FF6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1D4471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66</w:t>
      </w:r>
      <w:r w:rsidRPr="007F1FF6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.</w:t>
      </w:r>
    </w:p>
    <w:p w14:paraId="03C731F1" w14:textId="77777777" w:rsidR="007F1FF6" w:rsidRPr="007F1FF6" w:rsidRDefault="007F1FF6" w:rsidP="001D4471">
      <w:pPr>
        <w:widowControl w:val="0"/>
        <w:numPr>
          <w:ilvl w:val="0"/>
          <w:numId w:val="2"/>
        </w:numPr>
        <w:spacing w:after="0" w:line="360" w:lineRule="auto"/>
        <w:contextualSpacing/>
        <w:rPr>
          <w:rFonts w:ascii="Calibri" w:eastAsia="DejaVu Sans Condensed" w:hAnsi="Calibri" w:cs="Calibri"/>
          <w:kern w:val="0"/>
          <w:sz w:val="24"/>
          <w:szCs w:val="24"/>
          <w:lang w:eastAsia="pl-PL" w:bidi="pl-PL"/>
          <w14:ligatures w14:val="none"/>
        </w:rPr>
      </w:pPr>
      <w:r w:rsidRPr="007F1FF6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Udział beneficjentów w projekcie jest bezpłatny.</w:t>
      </w:r>
    </w:p>
    <w:p w14:paraId="0BD3A273" w14:textId="0F536D65" w:rsidR="007F1FF6" w:rsidRPr="007F1FF6" w:rsidRDefault="007F1FF6" w:rsidP="001D4471">
      <w:pPr>
        <w:widowControl w:val="0"/>
        <w:numPr>
          <w:ilvl w:val="0"/>
          <w:numId w:val="2"/>
        </w:numPr>
        <w:spacing w:after="0" w:line="360" w:lineRule="auto"/>
        <w:contextualSpacing/>
        <w:rPr>
          <w:rFonts w:ascii="Calibri" w:eastAsia="Arial" w:hAnsi="Calibri" w:cs="Calibri"/>
          <w:kern w:val="0"/>
          <w:sz w:val="24"/>
          <w:szCs w:val="24"/>
          <w:lang w:eastAsia="pl-PL" w:bidi="pl-PL"/>
          <w14:ligatures w14:val="none"/>
        </w:rPr>
      </w:pPr>
      <w:r w:rsidRPr="007F1FF6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Informacje nt. projektu zamieszczane są na stronie internetowej</w:t>
      </w:r>
      <w:r w:rsidRPr="001D4471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:</w:t>
      </w:r>
      <w:r w:rsidRPr="007F1FF6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1D4471">
        <w:rPr>
          <w:rFonts w:ascii="Calibri" w:eastAsia="DejaVu Sans Condensed" w:hAnsi="Calibri" w:cs="Calibri"/>
          <w:kern w:val="0"/>
          <w:sz w:val="24"/>
          <w:szCs w:val="24"/>
          <w:lang w:eastAsia="pl-PL" w:bidi="pl-PL"/>
          <w14:ligatures w14:val="none"/>
        </w:rPr>
        <w:t>https://rops-opole.pl</w:t>
      </w:r>
    </w:p>
    <w:p w14:paraId="6BDE52CE" w14:textId="4174DF8B" w:rsidR="007F1FF6" w:rsidRPr="001D4471" w:rsidRDefault="007F1FF6" w:rsidP="001D4471">
      <w:pPr>
        <w:pStyle w:val="Nagwek1"/>
        <w:spacing w:line="360" w:lineRule="auto"/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</w:pPr>
      <w:r w:rsidRPr="001D4471"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  <w:t xml:space="preserve">§ </w:t>
      </w:r>
      <w:r w:rsidRPr="001D4471"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  <w:t>2</w:t>
      </w:r>
      <w:r w:rsidRPr="001D4471"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  <w:t>. Cel realizacji pikniku</w:t>
      </w:r>
      <w:r w:rsidRPr="001D4471"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  <w:t>:</w:t>
      </w:r>
    </w:p>
    <w:p w14:paraId="6EC09AB4" w14:textId="75C184A4" w:rsidR="007F1FF6" w:rsidRPr="001D4471" w:rsidRDefault="007F1FF6" w:rsidP="001D4471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>Celem organizacji pikniku jest:</w:t>
      </w:r>
    </w:p>
    <w:p w14:paraId="6DFBEDC3" w14:textId="77777777" w:rsidR="007F1FF6" w:rsidRPr="007F1FF6" w:rsidRDefault="007F1FF6" w:rsidP="001D4471">
      <w:pPr>
        <w:numPr>
          <w:ilvl w:val="0"/>
          <w:numId w:val="4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F1FF6">
        <w:rPr>
          <w:rFonts w:ascii="Calibri" w:hAnsi="Calibri" w:cs="Calibri"/>
          <w:sz w:val="24"/>
          <w:szCs w:val="24"/>
          <w:lang w:eastAsia="pl-PL" w:bidi="pl-PL"/>
        </w:rPr>
        <w:t xml:space="preserve">integracja społeczna dzieci i młodzieży zagrożonej wykluczeniem społecznym, </w:t>
      </w:r>
    </w:p>
    <w:p w14:paraId="74DD5423" w14:textId="77777777" w:rsidR="007F1FF6" w:rsidRPr="007F1FF6" w:rsidRDefault="007F1FF6" w:rsidP="001D4471">
      <w:pPr>
        <w:numPr>
          <w:ilvl w:val="0"/>
          <w:numId w:val="4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F1FF6">
        <w:rPr>
          <w:rFonts w:ascii="Calibri" w:hAnsi="Calibri" w:cs="Calibri"/>
          <w:sz w:val="24"/>
          <w:szCs w:val="24"/>
          <w:lang w:eastAsia="pl-PL" w:bidi="pl-PL"/>
        </w:rPr>
        <w:t xml:space="preserve">wsparcie procesu resocjalizacji i reintegracji społecznej, </w:t>
      </w:r>
    </w:p>
    <w:p w14:paraId="69F1BE1F" w14:textId="77777777" w:rsidR="007F1FF6" w:rsidRPr="007F1FF6" w:rsidRDefault="007F1FF6" w:rsidP="001D4471">
      <w:pPr>
        <w:numPr>
          <w:ilvl w:val="0"/>
          <w:numId w:val="4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F1FF6">
        <w:rPr>
          <w:rFonts w:ascii="Calibri" w:hAnsi="Calibri" w:cs="Calibri"/>
          <w:sz w:val="24"/>
          <w:szCs w:val="24"/>
          <w:lang w:eastAsia="pl-PL" w:bidi="pl-PL"/>
        </w:rPr>
        <w:t xml:space="preserve">wzmocnienie kompetencji społecznych i emocjonalnych uczestników, </w:t>
      </w:r>
    </w:p>
    <w:p w14:paraId="7A178B64" w14:textId="77777777" w:rsidR="007F1FF6" w:rsidRPr="007F1FF6" w:rsidRDefault="007F1FF6" w:rsidP="001D4471">
      <w:pPr>
        <w:numPr>
          <w:ilvl w:val="0"/>
          <w:numId w:val="4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F1FF6">
        <w:rPr>
          <w:rFonts w:ascii="Calibri" w:hAnsi="Calibri" w:cs="Calibri"/>
          <w:sz w:val="24"/>
          <w:szCs w:val="24"/>
          <w:lang w:eastAsia="pl-PL" w:bidi="pl-PL"/>
        </w:rPr>
        <w:t xml:space="preserve">poprawa zdrowia psychicznego oraz relacji rodzinnych, </w:t>
      </w:r>
    </w:p>
    <w:p w14:paraId="744B7D40" w14:textId="77777777" w:rsidR="007F1FF6" w:rsidRPr="001D4471" w:rsidRDefault="007F1FF6" w:rsidP="001D4471">
      <w:pPr>
        <w:numPr>
          <w:ilvl w:val="0"/>
          <w:numId w:val="4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F1FF6">
        <w:rPr>
          <w:rFonts w:ascii="Calibri" w:hAnsi="Calibri" w:cs="Calibri"/>
          <w:sz w:val="24"/>
          <w:szCs w:val="24"/>
          <w:lang w:eastAsia="pl-PL" w:bidi="pl-PL"/>
        </w:rPr>
        <w:t>budowanie pozytywnych relacji społecznych i poczucia wspólnoty.</w:t>
      </w:r>
    </w:p>
    <w:p w14:paraId="74238374" w14:textId="6690A6B1" w:rsidR="00257E62" w:rsidRPr="001D4471" w:rsidRDefault="00257E62" w:rsidP="001D4471">
      <w:pPr>
        <w:pStyle w:val="Nagwek1"/>
        <w:spacing w:line="360" w:lineRule="auto"/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</w:pPr>
      <w:r w:rsidRPr="001D4471"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  <w:lastRenderedPageBreak/>
        <w:t xml:space="preserve">§ </w:t>
      </w:r>
      <w:r w:rsidRPr="001D4471"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  <w:t>3</w:t>
      </w:r>
      <w:r w:rsidRPr="001D4471"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  <w:t xml:space="preserve">. </w:t>
      </w:r>
      <w:r w:rsidRPr="006E75F2"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  <w:t>Organizacja wydarzenia</w:t>
      </w:r>
      <w:r w:rsidRPr="001D4471"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  <w:t>:</w:t>
      </w:r>
    </w:p>
    <w:p w14:paraId="181FA629" w14:textId="77777777" w:rsidR="00257E62" w:rsidRPr="001D4471" w:rsidRDefault="00257E62" w:rsidP="00707E38">
      <w:pPr>
        <w:spacing w:after="0" w:line="360" w:lineRule="auto"/>
        <w:ind w:left="360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>1.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ab/>
        <w:t xml:space="preserve">Piknik odbędzie się na terenie dostosowanym do potrzeb osób z niepełnosprawnościami. </w:t>
      </w:r>
    </w:p>
    <w:p w14:paraId="11361F8E" w14:textId="77777777" w:rsidR="00257E62" w:rsidRPr="001D4471" w:rsidRDefault="00257E62" w:rsidP="00707E38">
      <w:pPr>
        <w:spacing w:after="0" w:line="360" w:lineRule="auto"/>
        <w:ind w:left="360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>2.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ab/>
        <w:t xml:space="preserve">W ramach pikniku zapewnia się: </w:t>
      </w:r>
    </w:p>
    <w:p w14:paraId="646547F3" w14:textId="2C18D17F" w:rsidR="00257E62" w:rsidRPr="001D4471" w:rsidRDefault="00257E62" w:rsidP="00707E38">
      <w:pPr>
        <w:pStyle w:val="Akapitzlist"/>
        <w:numPr>
          <w:ilvl w:val="1"/>
          <w:numId w:val="25"/>
        </w:numPr>
        <w:spacing w:after="0" w:line="360" w:lineRule="auto"/>
        <w:ind w:left="709" w:hanging="283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minimum 4 warsztaty edukacyjne i zabawowe, </w:t>
      </w:r>
    </w:p>
    <w:p w14:paraId="1C862C6A" w14:textId="4B297ACE" w:rsidR="00257E62" w:rsidRPr="001D4471" w:rsidRDefault="00257E62" w:rsidP="001D4471">
      <w:pPr>
        <w:pStyle w:val="Akapitzlist"/>
        <w:numPr>
          <w:ilvl w:val="1"/>
          <w:numId w:val="25"/>
        </w:numPr>
        <w:spacing w:line="360" w:lineRule="auto"/>
        <w:ind w:left="709" w:hanging="283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minimum 3 strefy zabawowe dostosowane do wieku uczestników, </w:t>
      </w:r>
    </w:p>
    <w:p w14:paraId="6262B101" w14:textId="4FD00B89" w:rsidR="00257E62" w:rsidRPr="001D4471" w:rsidRDefault="00257E62" w:rsidP="001D4471">
      <w:pPr>
        <w:pStyle w:val="Akapitzlist"/>
        <w:numPr>
          <w:ilvl w:val="1"/>
          <w:numId w:val="25"/>
        </w:numPr>
        <w:spacing w:line="360" w:lineRule="auto"/>
        <w:ind w:left="709" w:hanging="283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strefę rodzica/opiekuna z kącikiem relaksu, </w:t>
      </w:r>
    </w:p>
    <w:p w14:paraId="7F2D4CAD" w14:textId="3CB89B63" w:rsidR="00257E62" w:rsidRPr="001D4471" w:rsidRDefault="00257E62" w:rsidP="001D4471">
      <w:pPr>
        <w:pStyle w:val="Akapitzlist"/>
        <w:numPr>
          <w:ilvl w:val="1"/>
          <w:numId w:val="25"/>
        </w:numPr>
        <w:spacing w:line="360" w:lineRule="auto"/>
        <w:ind w:left="709" w:hanging="283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udział minimum 2 animatorów, </w:t>
      </w:r>
    </w:p>
    <w:p w14:paraId="07E37679" w14:textId="118605F1" w:rsidR="00257E62" w:rsidRPr="001D4471" w:rsidRDefault="00257E62" w:rsidP="001D4471">
      <w:pPr>
        <w:pStyle w:val="Akapitzlist"/>
        <w:numPr>
          <w:ilvl w:val="1"/>
          <w:numId w:val="25"/>
        </w:numPr>
        <w:spacing w:line="360" w:lineRule="auto"/>
        <w:ind w:left="709" w:hanging="283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poczęstunek (ciepły posiłek i napoje), </w:t>
      </w:r>
    </w:p>
    <w:p w14:paraId="3C44A98B" w14:textId="2D7E228F" w:rsidR="00257E62" w:rsidRPr="001D4471" w:rsidRDefault="00257E62" w:rsidP="001D4471">
      <w:pPr>
        <w:pStyle w:val="Akapitzlist"/>
        <w:numPr>
          <w:ilvl w:val="1"/>
          <w:numId w:val="25"/>
        </w:numPr>
        <w:spacing w:line="360" w:lineRule="auto"/>
        <w:ind w:left="709" w:hanging="283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nagłośnienie i oprawę wydarzenia, </w:t>
      </w:r>
    </w:p>
    <w:p w14:paraId="31290C11" w14:textId="456E49A2" w:rsidR="00257E62" w:rsidRPr="001D4471" w:rsidRDefault="00257E62" w:rsidP="00707E38">
      <w:pPr>
        <w:pStyle w:val="Akapitzlist"/>
        <w:numPr>
          <w:ilvl w:val="1"/>
          <w:numId w:val="25"/>
        </w:numPr>
        <w:spacing w:after="0" w:line="360" w:lineRule="auto"/>
        <w:ind w:left="709" w:hanging="283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dostępność dla osób ze szczególnymi potrzebami (w tym tłumacz PJM), </w:t>
      </w:r>
    </w:p>
    <w:p w14:paraId="0EC0C876" w14:textId="1C0BBC5E" w:rsidR="00257E62" w:rsidRPr="001D4471" w:rsidRDefault="00257E62" w:rsidP="00707E38">
      <w:pPr>
        <w:pStyle w:val="Akapitzlist"/>
        <w:numPr>
          <w:ilvl w:val="1"/>
          <w:numId w:val="25"/>
        </w:numPr>
        <w:spacing w:after="0" w:line="360" w:lineRule="auto"/>
        <w:ind w:left="709" w:hanging="283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ochronę i zabezpieczenie medyczne. </w:t>
      </w:r>
    </w:p>
    <w:p w14:paraId="22EFFA43" w14:textId="14D71A02" w:rsidR="00257E62" w:rsidRPr="001D4471" w:rsidRDefault="00257E62" w:rsidP="00707E38">
      <w:pPr>
        <w:spacing w:after="0" w:line="360" w:lineRule="auto"/>
        <w:ind w:left="360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>3.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ab/>
        <w:t>W przypadku niekorzystnych warunków pogodowych wydarzenie może zostać przeniesione do miejsca zadaszonego.</w:t>
      </w:r>
    </w:p>
    <w:p w14:paraId="3D93EDE2" w14:textId="123B8184" w:rsidR="007F1FF6" w:rsidRPr="001D4471" w:rsidRDefault="007F1FF6" w:rsidP="001D4471">
      <w:pPr>
        <w:pStyle w:val="Nagwek1"/>
        <w:spacing w:line="360" w:lineRule="auto"/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</w:pPr>
      <w:r w:rsidRPr="001D4471"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  <w:t xml:space="preserve">§ </w:t>
      </w:r>
      <w:r w:rsidR="001D4471" w:rsidRPr="001D4471"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  <w:t>4</w:t>
      </w:r>
      <w:r w:rsidRPr="001D4471"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  <w:t>. Grupa docelowa</w:t>
      </w:r>
      <w:r w:rsidRPr="001D4471"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  <w:t>:</w:t>
      </w:r>
    </w:p>
    <w:p w14:paraId="2847513B" w14:textId="721A0E20" w:rsidR="007F1FF6" w:rsidRPr="001D4471" w:rsidRDefault="007F1FF6" w:rsidP="001D4471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>U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>czestnikami pikniku są mieszkańcy województwa opolskiego, w szczególności:</w:t>
      </w:r>
    </w:p>
    <w:p w14:paraId="530407F1" w14:textId="41560B5C" w:rsidR="007F1FF6" w:rsidRPr="001D4471" w:rsidRDefault="007F1FF6" w:rsidP="001D4471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>dzieci i młodzież wymagająca resocjalizacji i reintegracji społecznej,</w:t>
      </w:r>
    </w:p>
    <w:p w14:paraId="5CB19BA4" w14:textId="77777777" w:rsidR="007F1FF6" w:rsidRPr="001D4471" w:rsidRDefault="007F1FF6" w:rsidP="001D4471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>wychowankowie SOSW, MOS i MOW,</w:t>
      </w:r>
    </w:p>
    <w:p w14:paraId="24ACBC6B" w14:textId="77777777" w:rsidR="007F1FF6" w:rsidRPr="001D4471" w:rsidRDefault="007F1FF6" w:rsidP="001D4471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>osoby zagrożone wykluczeniem społecznym,</w:t>
      </w:r>
    </w:p>
    <w:p w14:paraId="11C5268C" w14:textId="77777777" w:rsidR="007F1FF6" w:rsidRPr="001D4471" w:rsidRDefault="007F1FF6" w:rsidP="001D4471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>rodziny, opiekunowie i otoczenie uczestników.</w:t>
      </w:r>
    </w:p>
    <w:p w14:paraId="1738B212" w14:textId="53647BE2" w:rsidR="007F1FF6" w:rsidRPr="001D4471" w:rsidRDefault="007F1FF6" w:rsidP="001D4471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>W wydarzeniu weźmie udział minimum 300 osób.</w:t>
      </w:r>
    </w:p>
    <w:p w14:paraId="2F48BEFB" w14:textId="46944076" w:rsidR="007F1FF6" w:rsidRPr="001D4471" w:rsidRDefault="007F1FF6" w:rsidP="001D4471">
      <w:pPr>
        <w:pStyle w:val="Nagwek1"/>
        <w:spacing w:line="360" w:lineRule="auto"/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</w:pPr>
      <w:r w:rsidRPr="001D4471"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  <w:t xml:space="preserve">§ </w:t>
      </w:r>
      <w:r w:rsidR="001D4471" w:rsidRPr="001D4471"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  <w:t>5</w:t>
      </w:r>
      <w:r w:rsidRPr="001D4471"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  <w:t xml:space="preserve">. </w:t>
      </w:r>
      <w:r w:rsidR="007D0927" w:rsidRPr="001D4471"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  <w:t>Warunki uczestnictwa</w:t>
      </w:r>
      <w:r w:rsidRPr="001D4471"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  <w:t>:</w:t>
      </w:r>
    </w:p>
    <w:p w14:paraId="3EEF633C" w14:textId="77777777" w:rsidR="007D0927" w:rsidRPr="007D0927" w:rsidRDefault="007D0927" w:rsidP="001D4471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>Wsparcie w ramach Projektu:</w:t>
      </w:r>
    </w:p>
    <w:p w14:paraId="00BECC18" w14:textId="77777777" w:rsidR="007D0927" w:rsidRPr="007D0927" w:rsidRDefault="007D0927" w:rsidP="001D4471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>będzie miało pozytywny wpływ na zasadę równości szans i niedyskryminacji, w tym dostępność dla osób z niepełnosprawnościami;</w:t>
      </w:r>
    </w:p>
    <w:p w14:paraId="32A85949" w14:textId="77777777" w:rsidR="007D0927" w:rsidRPr="007D0927" w:rsidRDefault="007D0927" w:rsidP="001D4471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>jest zgodne ze Standardem minimum realizacji zasady równości kobiet i mężczyzn w ramach projektów współfinansowanych z EFS+;</w:t>
      </w:r>
    </w:p>
    <w:p w14:paraId="7F761192" w14:textId="77777777" w:rsidR="007D0927" w:rsidRPr="007D0927" w:rsidRDefault="007D0927" w:rsidP="001D4471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>jest zgodne z Kartą Praw Podstawowych Unii Europejskiej z dnia 26 października 2012 r. (Dz. Urz. UE C 326 z 26.10.2012, str. 391);</w:t>
      </w:r>
    </w:p>
    <w:p w14:paraId="6F8D0163" w14:textId="77777777" w:rsidR="007D0927" w:rsidRPr="007D0927" w:rsidRDefault="007D0927" w:rsidP="00707E38">
      <w:pPr>
        <w:pStyle w:val="Akapitzlist"/>
        <w:numPr>
          <w:ilvl w:val="0"/>
          <w:numId w:val="13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lastRenderedPageBreak/>
        <w:t>jest zgodne z Konwencją o Prawach Osób Niepełnosprawnych, sporządzoną w Nowym Jorku dnia 13 grudnia 2006 r.</w:t>
      </w:r>
    </w:p>
    <w:p w14:paraId="0C4C3CF9" w14:textId="194FCB47" w:rsidR="007D0927" w:rsidRPr="007D0927" w:rsidRDefault="00707E38" w:rsidP="00707E38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07E38">
        <w:rPr>
          <w:rFonts w:ascii="Calibri" w:hAnsi="Calibri" w:cs="Calibri"/>
          <w:sz w:val="24"/>
          <w:szCs w:val="24"/>
          <w:lang w:eastAsia="pl-PL" w:bidi="pl-PL"/>
        </w:rPr>
        <w:t>W procesie rekrutacji pierwszeństwo będą miały osoby lub grupy spełniające co najmniej jedno z poniższych kryteriów</w:t>
      </w:r>
      <w:r w:rsidR="007D0927" w:rsidRPr="007D0927">
        <w:rPr>
          <w:rFonts w:ascii="Calibri" w:hAnsi="Calibri" w:cs="Calibri"/>
          <w:sz w:val="24"/>
          <w:szCs w:val="24"/>
          <w:lang w:eastAsia="pl-PL" w:bidi="pl-PL"/>
        </w:rPr>
        <w:t>:</w:t>
      </w:r>
    </w:p>
    <w:p w14:paraId="63CBD361" w14:textId="77777777" w:rsidR="007D0927" w:rsidRPr="007D0927" w:rsidRDefault="007D0927" w:rsidP="00707E38">
      <w:pPr>
        <w:pStyle w:val="Akapitzlist"/>
        <w:numPr>
          <w:ilvl w:val="0"/>
          <w:numId w:val="11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>mieszkające i/lub pracujące i/lub uczące się na obszarze wiejskim;</w:t>
      </w:r>
    </w:p>
    <w:p w14:paraId="1D790F8D" w14:textId="77777777" w:rsidR="007D0927" w:rsidRPr="007D0927" w:rsidRDefault="007D0927" w:rsidP="00707E38">
      <w:pPr>
        <w:pStyle w:val="Akapitzlist"/>
        <w:numPr>
          <w:ilvl w:val="0"/>
          <w:numId w:val="11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>mieszkające i/lub pracujące i/lub uczące się na Obszarze Strategicznej Interwencji (OSI) wskazanym w Krajowej Strategii Rozwoju Regionalnego (KSRR), tj. miast średnich tracących funkcje społeczno-gospodarcze (tj. Brzeg, Kędzierzyn-Koźle, Kluczbork, Krapkowice, Namysłów, Nysa, Prudnik, Strzelce Opolskie) i/lub obszarów/gmin zagrożonych trwałą marginalizacją (tj. Baborów, Branice, Cisek, Domaszowice, Gorzów Śląski, Kamiennik, Murów, Otmuchów, Paczków, Pakosławice, Pawłowiczki, Radłów, Świerczów, Wilków, Wołczyn);</w:t>
      </w:r>
    </w:p>
    <w:p w14:paraId="4856497F" w14:textId="77777777" w:rsidR="007D0927" w:rsidRPr="007D0927" w:rsidRDefault="007D0927" w:rsidP="00707E38">
      <w:pPr>
        <w:pStyle w:val="Akapitzlist"/>
        <w:numPr>
          <w:ilvl w:val="0"/>
          <w:numId w:val="11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>ze znacznym lub umiarkowanym stopniem niepełnosprawności;</w:t>
      </w:r>
    </w:p>
    <w:p w14:paraId="314E6C99" w14:textId="77777777" w:rsidR="007D0927" w:rsidRPr="007D0927" w:rsidRDefault="007D0927" w:rsidP="00707E38">
      <w:pPr>
        <w:pStyle w:val="Akapitzlist"/>
        <w:numPr>
          <w:ilvl w:val="0"/>
          <w:numId w:val="11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>z niepełnosprawnością sprzężoną;</w:t>
      </w:r>
    </w:p>
    <w:p w14:paraId="28A8ECCB" w14:textId="77777777" w:rsidR="007D0927" w:rsidRPr="007D0927" w:rsidRDefault="007D0927" w:rsidP="00707E38">
      <w:pPr>
        <w:pStyle w:val="Akapitzlist"/>
        <w:numPr>
          <w:ilvl w:val="0"/>
          <w:numId w:val="11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>dzieci wychowujące się poza rodziną biologiczną;</w:t>
      </w:r>
    </w:p>
    <w:p w14:paraId="7390FEF6" w14:textId="77777777" w:rsidR="007D0927" w:rsidRPr="007D0927" w:rsidRDefault="007D0927" w:rsidP="00707E38">
      <w:pPr>
        <w:pStyle w:val="Akapitzlist"/>
        <w:numPr>
          <w:ilvl w:val="0"/>
          <w:numId w:val="11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>korzystające z programu FEPŻ 2021-2027</w:t>
      </w:r>
      <w:r w:rsidRPr="007D0927">
        <w:rPr>
          <w:rFonts w:ascii="Calibri" w:hAnsi="Calibri" w:cs="Calibri"/>
          <w:sz w:val="24"/>
          <w:szCs w:val="24"/>
          <w:vertAlign w:val="superscript"/>
          <w:lang w:eastAsia="pl-PL" w:bidi="pl-PL"/>
        </w:rPr>
        <w:footnoteReference w:id="1"/>
      </w:r>
      <w:r w:rsidRPr="007D0927">
        <w:rPr>
          <w:rFonts w:ascii="Calibri" w:hAnsi="Calibri" w:cs="Calibri"/>
          <w:sz w:val="24"/>
          <w:szCs w:val="24"/>
          <w:lang w:eastAsia="pl-PL" w:bidi="pl-PL"/>
        </w:rPr>
        <w:t>.</w:t>
      </w:r>
    </w:p>
    <w:p w14:paraId="3059E7F1" w14:textId="066EDBE9" w:rsidR="007D0927" w:rsidRPr="001D4471" w:rsidRDefault="00707E38" w:rsidP="00707E38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07E38">
        <w:rPr>
          <w:rFonts w:ascii="Calibri" w:hAnsi="Calibri" w:cs="Calibri"/>
          <w:sz w:val="24"/>
          <w:szCs w:val="24"/>
          <w:lang w:eastAsia="pl-PL" w:bidi="pl-PL"/>
        </w:rPr>
        <w:t>Spełnienie kryteriów weryfikowane jest na podstawie danych zawartych w formularzu zgłoszeniowym</w:t>
      </w:r>
      <w:r w:rsidR="007D0927" w:rsidRPr="001D4471">
        <w:rPr>
          <w:rFonts w:ascii="Calibri" w:hAnsi="Calibri" w:cs="Calibri"/>
          <w:sz w:val="24"/>
          <w:szCs w:val="24"/>
          <w:lang w:eastAsia="pl-PL" w:bidi="pl-PL"/>
        </w:rPr>
        <w:t>.</w:t>
      </w:r>
      <w:r w:rsidR="0075214C" w:rsidRPr="001D4471">
        <w:rPr>
          <w:rFonts w:ascii="Calibri" w:hAnsi="Calibri" w:cs="Calibri"/>
          <w:sz w:val="24"/>
          <w:szCs w:val="24"/>
          <w:lang w:eastAsia="pl-PL" w:bidi="pl-PL"/>
        </w:rPr>
        <w:t xml:space="preserve"> </w:t>
      </w:r>
      <w:r w:rsidR="0075214C" w:rsidRPr="001D4471">
        <w:rPr>
          <w:rFonts w:ascii="Calibri" w:hAnsi="Calibri" w:cs="Calibri"/>
          <w:sz w:val="24"/>
          <w:szCs w:val="24"/>
          <w:lang w:eastAsia="pl-PL" w:bidi="pl-PL"/>
        </w:rPr>
        <w:t>W przypadku większej liczby zgłoszeń niż dostępnych miejsc, pierwszeństwo udziału mają osoby</w:t>
      </w:r>
      <w:r w:rsidR="00C83DE3">
        <w:rPr>
          <w:rFonts w:ascii="Calibri" w:hAnsi="Calibri" w:cs="Calibri"/>
          <w:sz w:val="24"/>
          <w:szCs w:val="24"/>
          <w:lang w:eastAsia="pl-PL" w:bidi="pl-PL"/>
        </w:rPr>
        <w:t>/grupy</w:t>
      </w:r>
      <w:r w:rsidR="0075214C" w:rsidRPr="001D4471">
        <w:rPr>
          <w:rFonts w:ascii="Calibri" w:hAnsi="Calibri" w:cs="Calibri"/>
          <w:sz w:val="24"/>
          <w:szCs w:val="24"/>
          <w:lang w:eastAsia="pl-PL" w:bidi="pl-PL"/>
        </w:rPr>
        <w:t xml:space="preserve"> spełniające większą liczbę ww. kryteriów.</w:t>
      </w:r>
    </w:p>
    <w:p w14:paraId="146DCE52" w14:textId="77777777" w:rsidR="008A14D2" w:rsidRDefault="008A14D2" w:rsidP="00707E38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8A14D2">
        <w:rPr>
          <w:rFonts w:ascii="Calibri" w:hAnsi="Calibri" w:cs="Calibri"/>
          <w:sz w:val="24"/>
          <w:szCs w:val="24"/>
          <w:lang w:eastAsia="pl-PL" w:bidi="pl-PL"/>
        </w:rPr>
        <w:t>Wsparcie realizowane w ramach Projektu dotyczy usług świadczonych w społeczności lokalnej oraz działań na rzecz dzieci i młodzieży przebywających w instytucjach opieki.</w:t>
      </w:r>
    </w:p>
    <w:p w14:paraId="0FE68BCF" w14:textId="47153A63" w:rsidR="007D0927" w:rsidRPr="001D4471" w:rsidRDefault="007D0927" w:rsidP="00707E38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>Przyjęcie dokumentów zgłoszeniowych nie jest równoznaczne z zakwalifikowaniem się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 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>do udziału w P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>ikniku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>.</w:t>
      </w:r>
    </w:p>
    <w:p w14:paraId="26ABA705" w14:textId="194F6DDD" w:rsidR="0075214C" w:rsidRPr="001D4471" w:rsidRDefault="0075214C" w:rsidP="001D4471">
      <w:pPr>
        <w:pStyle w:val="Nagwek1"/>
        <w:spacing w:line="360" w:lineRule="auto"/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</w:pPr>
      <w:r w:rsidRPr="001D4471"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  <w:t xml:space="preserve">§ </w:t>
      </w:r>
      <w:r w:rsidR="001D4471" w:rsidRPr="001D4471"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  <w:t>6</w:t>
      </w:r>
      <w:r w:rsidRPr="001D4471">
        <w:rPr>
          <w:rFonts w:ascii="Calibri" w:eastAsia="DejaVu Sans Condensed" w:hAnsi="Calibri" w:cs="Calibri"/>
          <w:color w:val="auto"/>
          <w:sz w:val="24"/>
          <w:szCs w:val="24"/>
          <w:lang w:eastAsia="pl-PL" w:bidi="pl-PL"/>
        </w:rPr>
        <w:t>. Procedura rekrutacyjna:</w:t>
      </w:r>
    </w:p>
    <w:p w14:paraId="4346EDAC" w14:textId="1DC291A8" w:rsidR="007D0927" w:rsidRPr="001D4471" w:rsidRDefault="007D0927" w:rsidP="00707E38">
      <w:pPr>
        <w:pStyle w:val="Akapitzlist"/>
        <w:numPr>
          <w:ilvl w:val="0"/>
          <w:numId w:val="19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>Rekrutacja uczestników prowadzona jest przez wykonawcę zadania we współpracy z Regionalnym Ośrodkiem Polityki Społecznej w Opolu.</w:t>
      </w:r>
    </w:p>
    <w:p w14:paraId="0F2DB68D" w14:textId="77777777" w:rsidR="008A14D2" w:rsidRDefault="008A14D2" w:rsidP="00707E38">
      <w:pPr>
        <w:pStyle w:val="Akapitzlist"/>
        <w:numPr>
          <w:ilvl w:val="0"/>
          <w:numId w:val="19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8A14D2">
        <w:rPr>
          <w:rFonts w:ascii="Calibri" w:hAnsi="Calibri" w:cs="Calibri"/>
          <w:sz w:val="24"/>
          <w:szCs w:val="24"/>
          <w:lang w:eastAsia="pl-PL" w:bidi="pl-PL"/>
        </w:rPr>
        <w:t>Rekrutacja prowadzona jest na terenie całego województwa opolskiego na podstawie formularza zgłoszeniowego stanowiącego Załącznik nr 1 do Regulaminu.</w:t>
      </w:r>
    </w:p>
    <w:p w14:paraId="2F56E33B" w14:textId="481600E9" w:rsidR="0075214C" w:rsidRPr="001D4471" w:rsidRDefault="0075214C" w:rsidP="00707E38">
      <w:pPr>
        <w:pStyle w:val="Akapitzlist"/>
        <w:numPr>
          <w:ilvl w:val="0"/>
          <w:numId w:val="19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lastRenderedPageBreak/>
        <w:t xml:space="preserve">Rekrutacja prowadzona jest w oparciu o niniejszy Regulamin przy wykorzystaniu 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>formularza zgłoszeniowego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>.</w:t>
      </w:r>
    </w:p>
    <w:p w14:paraId="503D5D9C" w14:textId="77777777" w:rsidR="0075214C" w:rsidRPr="0075214C" w:rsidRDefault="0075214C" w:rsidP="00707E38">
      <w:pPr>
        <w:pStyle w:val="Akapitzlist"/>
        <w:numPr>
          <w:ilvl w:val="0"/>
          <w:numId w:val="19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5214C">
        <w:rPr>
          <w:rFonts w:ascii="Calibri" w:hAnsi="Calibri" w:cs="Calibri"/>
          <w:sz w:val="24"/>
          <w:szCs w:val="24"/>
          <w:lang w:eastAsia="pl-PL" w:bidi="pl-PL"/>
        </w:rPr>
        <w:t xml:space="preserve">Rekrutacja składa się </w:t>
      </w:r>
      <w:r w:rsidRPr="0075214C">
        <w:rPr>
          <w:rFonts w:ascii="Calibri" w:hAnsi="Calibri" w:cs="Calibri"/>
          <w:i/>
          <w:iCs/>
          <w:sz w:val="24"/>
          <w:szCs w:val="24"/>
          <w:lang w:eastAsia="pl-PL" w:bidi="pl-PL"/>
        </w:rPr>
        <w:t>z</w:t>
      </w:r>
      <w:r w:rsidRPr="0075214C">
        <w:rPr>
          <w:rFonts w:ascii="Calibri" w:hAnsi="Calibri" w:cs="Calibri"/>
          <w:sz w:val="24"/>
          <w:szCs w:val="24"/>
          <w:lang w:eastAsia="pl-PL" w:bidi="pl-PL"/>
        </w:rPr>
        <w:t xml:space="preserve"> następujących etapów:</w:t>
      </w:r>
    </w:p>
    <w:p w14:paraId="5D3D00D0" w14:textId="228B1522" w:rsidR="0075214C" w:rsidRPr="0075214C" w:rsidRDefault="0075214C" w:rsidP="00707E38">
      <w:pPr>
        <w:pStyle w:val="Akapitzlist"/>
        <w:numPr>
          <w:ilvl w:val="0"/>
          <w:numId w:val="22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5214C">
        <w:rPr>
          <w:rFonts w:ascii="Calibri" w:hAnsi="Calibri" w:cs="Calibri"/>
          <w:sz w:val="24"/>
          <w:szCs w:val="24"/>
          <w:lang w:eastAsia="pl-PL" w:bidi="pl-PL"/>
        </w:rPr>
        <w:t xml:space="preserve">pobranie i wypełnienie dokumentów rekrutacyjnych: dokumenty rekrutacyjne opublikowane będą na stronie internetowej 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>Regionalnego Ośrodka Polityki Społecznej w Opolu oraz na stronie wykonawcy:</w:t>
      </w:r>
      <w:r w:rsidRPr="001D4471">
        <w:rPr>
          <w:rFonts w:ascii="Calibri" w:hAnsi="Calibri" w:cs="Calibri"/>
          <w:sz w:val="24"/>
          <w:szCs w:val="24"/>
        </w:rPr>
        <w:t xml:space="preserve"> 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Stowarzyszenie </w:t>
      </w:r>
      <w:proofErr w:type="spellStart"/>
      <w:r w:rsidRPr="001D4471">
        <w:rPr>
          <w:rFonts w:ascii="Calibri" w:hAnsi="Calibri" w:cs="Calibri"/>
          <w:sz w:val="24"/>
          <w:szCs w:val="24"/>
          <w:lang w:eastAsia="pl-PL" w:bidi="pl-PL"/>
        </w:rPr>
        <w:t>Mażoretek</w:t>
      </w:r>
      <w:proofErr w:type="spellEnd"/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 Polskich, Rozwoju Kultury i Sportu</w:t>
      </w:r>
      <w:r w:rsidRPr="0075214C">
        <w:rPr>
          <w:rFonts w:ascii="Calibri" w:hAnsi="Calibri" w:cs="Calibri"/>
          <w:sz w:val="24"/>
          <w:szCs w:val="24"/>
          <w:lang w:eastAsia="pl-PL" w:bidi="pl-PL"/>
        </w:rPr>
        <w:t xml:space="preserve">. Dokumenty będą również dostępne w wersji papierowej 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>w biurze projektu.</w:t>
      </w:r>
    </w:p>
    <w:p w14:paraId="08550EEC" w14:textId="2D6A53C0" w:rsidR="0075214C" w:rsidRPr="0075214C" w:rsidRDefault="0075214C" w:rsidP="00707E38">
      <w:pPr>
        <w:pStyle w:val="Akapitzlist"/>
        <w:numPr>
          <w:ilvl w:val="0"/>
          <w:numId w:val="22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5214C">
        <w:rPr>
          <w:rFonts w:ascii="Calibri" w:hAnsi="Calibri" w:cs="Calibri"/>
          <w:sz w:val="24"/>
          <w:szCs w:val="24"/>
          <w:lang w:eastAsia="pl-PL" w:bidi="pl-PL"/>
        </w:rPr>
        <w:t xml:space="preserve">przyjmowanie zgłoszeń: 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>jednostki/organizacje/</w:t>
      </w:r>
      <w:r w:rsidRPr="0075214C">
        <w:rPr>
          <w:rFonts w:ascii="Calibri" w:hAnsi="Calibri" w:cs="Calibri"/>
          <w:sz w:val="24"/>
          <w:szCs w:val="24"/>
          <w:lang w:eastAsia="pl-PL" w:bidi="pl-PL"/>
        </w:rPr>
        <w:t xml:space="preserve">Kandydaci mogą składać wypełnione dokumenty rekrutacyjne 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>w Regionalnym Ośrodku Polityki Społecznej w Opolu</w:t>
      </w:r>
      <w:r w:rsidRPr="0075214C">
        <w:rPr>
          <w:rFonts w:ascii="Calibri" w:hAnsi="Calibri" w:cs="Calibri"/>
          <w:sz w:val="24"/>
          <w:szCs w:val="24"/>
          <w:lang w:eastAsia="pl-PL" w:bidi="pl-PL"/>
        </w:rPr>
        <w:t xml:space="preserve"> osobiście lub listownie (pocztą tradycyjną).</w:t>
      </w:r>
    </w:p>
    <w:p w14:paraId="422A21AA" w14:textId="77777777" w:rsidR="0075214C" w:rsidRPr="0075214C" w:rsidRDefault="0075214C" w:rsidP="00707E38">
      <w:pPr>
        <w:pStyle w:val="Akapitzlist"/>
        <w:numPr>
          <w:ilvl w:val="0"/>
          <w:numId w:val="22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5214C">
        <w:rPr>
          <w:rFonts w:ascii="Calibri" w:hAnsi="Calibri" w:cs="Calibri"/>
          <w:sz w:val="24"/>
          <w:szCs w:val="24"/>
          <w:lang w:eastAsia="pl-PL" w:bidi="pl-PL"/>
        </w:rPr>
        <w:t>ocena zgłoszeń: oceny zgłoszeń dokona Personel Projektu. Ocena zgłoszeń podzielona będzie na dwa etapy:</w:t>
      </w:r>
    </w:p>
    <w:p w14:paraId="655A5DDB" w14:textId="32E30B81" w:rsidR="0075214C" w:rsidRPr="0075214C" w:rsidRDefault="00257E62" w:rsidP="00707E38">
      <w:pPr>
        <w:pStyle w:val="Akapitzlist"/>
        <w:numPr>
          <w:ilvl w:val="0"/>
          <w:numId w:val="23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>w</w:t>
      </w:r>
      <w:r w:rsidR="0075214C" w:rsidRPr="0075214C">
        <w:rPr>
          <w:rFonts w:ascii="Calibri" w:hAnsi="Calibri" w:cs="Calibri"/>
          <w:sz w:val="24"/>
          <w:szCs w:val="24"/>
          <w:lang w:eastAsia="pl-PL" w:bidi="pl-PL"/>
        </w:rPr>
        <w:t>eryfikacja formalna - sprawdzenie kompletności i poprawności wypełnienia dokumentów rekrutacyjnych.</w:t>
      </w:r>
    </w:p>
    <w:p w14:paraId="56CF985D" w14:textId="473ABE17" w:rsidR="0075214C" w:rsidRPr="0075214C" w:rsidRDefault="00257E62" w:rsidP="00707E38">
      <w:pPr>
        <w:pStyle w:val="Akapitzlist"/>
        <w:numPr>
          <w:ilvl w:val="0"/>
          <w:numId w:val="23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>o</w:t>
      </w:r>
      <w:r w:rsidR="0075214C" w:rsidRPr="0075214C">
        <w:rPr>
          <w:rFonts w:ascii="Calibri" w:hAnsi="Calibri" w:cs="Calibri"/>
          <w:sz w:val="24"/>
          <w:szCs w:val="24"/>
          <w:lang w:eastAsia="pl-PL" w:bidi="pl-PL"/>
        </w:rPr>
        <w:t xml:space="preserve">cena merytoryczna - na podstawie treści 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>Formularza zgłoszeniowego</w:t>
      </w:r>
      <w:r w:rsidR="0075214C" w:rsidRPr="0075214C">
        <w:rPr>
          <w:rFonts w:ascii="Calibri" w:hAnsi="Calibri" w:cs="Calibri"/>
          <w:sz w:val="24"/>
          <w:szCs w:val="24"/>
          <w:lang w:eastAsia="pl-PL" w:bidi="pl-PL"/>
        </w:rPr>
        <w:t xml:space="preserve"> sprawdzenie spełnienia przez Kandydata kryteriów grupy docelowej.</w:t>
      </w:r>
    </w:p>
    <w:p w14:paraId="751500A6" w14:textId="00DCEB04" w:rsidR="0075214C" w:rsidRPr="0075214C" w:rsidRDefault="0075214C" w:rsidP="00707E38">
      <w:pPr>
        <w:pStyle w:val="Akapitzlist"/>
        <w:numPr>
          <w:ilvl w:val="0"/>
          <w:numId w:val="22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5214C">
        <w:rPr>
          <w:rFonts w:ascii="Calibri" w:hAnsi="Calibri" w:cs="Calibri"/>
          <w:sz w:val="24"/>
          <w:szCs w:val="24"/>
          <w:lang w:eastAsia="pl-PL" w:bidi="pl-PL"/>
        </w:rPr>
        <w:t xml:space="preserve">poinformowanie </w:t>
      </w:r>
      <w:r w:rsidR="00257E62" w:rsidRPr="001D4471">
        <w:rPr>
          <w:rFonts w:ascii="Calibri" w:hAnsi="Calibri" w:cs="Calibri"/>
          <w:sz w:val="24"/>
          <w:szCs w:val="24"/>
          <w:lang w:eastAsia="pl-PL" w:bidi="pl-PL"/>
        </w:rPr>
        <w:t>o możliwości wzięcia udziału w wydarzeniu.</w:t>
      </w:r>
    </w:p>
    <w:p w14:paraId="7F569FA6" w14:textId="77AF9512" w:rsidR="0075214C" w:rsidRPr="001D4471" w:rsidRDefault="00257E62" w:rsidP="00707E38">
      <w:pPr>
        <w:pStyle w:val="Akapitzlist"/>
        <w:numPr>
          <w:ilvl w:val="0"/>
          <w:numId w:val="19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>Z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łożone 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>dokumenty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 nie podlegają zwrotowi.</w:t>
      </w:r>
    </w:p>
    <w:p w14:paraId="2F3C2E84" w14:textId="4BA84C90" w:rsidR="00257E62" w:rsidRPr="001D4471" w:rsidRDefault="00257E62" w:rsidP="00707E38">
      <w:pPr>
        <w:pStyle w:val="Akapitzlist"/>
        <w:numPr>
          <w:ilvl w:val="0"/>
          <w:numId w:val="19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>Regionalny Ośrodek Polityki Społecznej w Opolu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 zastrzega sobie prawo do przedłużenia terminu rekrutacji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>.</w:t>
      </w:r>
    </w:p>
    <w:p w14:paraId="3998DC0A" w14:textId="7517927B" w:rsidR="00257E62" w:rsidRPr="001D4471" w:rsidRDefault="00257E62" w:rsidP="00707E38">
      <w:pPr>
        <w:pStyle w:val="Akapitzlist"/>
        <w:numPr>
          <w:ilvl w:val="0"/>
          <w:numId w:val="19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>W celu dokonania zgłoszenia do udziału w Projekcie należy dostarczyć prawidłowo wypełnion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>y i podpisany formularz zgłoszeniowy.</w:t>
      </w:r>
    </w:p>
    <w:p w14:paraId="1B440DB2" w14:textId="34FE8041" w:rsidR="00257E62" w:rsidRPr="001D4471" w:rsidRDefault="00257E62" w:rsidP="00707E38">
      <w:pPr>
        <w:pStyle w:val="Akapitzlist"/>
        <w:numPr>
          <w:ilvl w:val="0"/>
          <w:numId w:val="19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>Wymagan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>y Formularz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 zgłoszeniow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>y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 należy wypełnić elektronicznie lub odręcznie drukowanymi literami w języku polskim we wszystkich wskazanych polach. Dokument mus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>i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 być podpisan</w:t>
      </w:r>
      <w:r w:rsidR="00707E38">
        <w:rPr>
          <w:rFonts w:ascii="Calibri" w:hAnsi="Calibri" w:cs="Calibri"/>
          <w:sz w:val="24"/>
          <w:szCs w:val="24"/>
          <w:lang w:eastAsia="pl-PL" w:bidi="pl-PL"/>
        </w:rPr>
        <w:t>y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 przez Kandydata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>/</w:t>
      </w:r>
      <w:r w:rsidR="00F143D2">
        <w:rPr>
          <w:rFonts w:ascii="Calibri" w:hAnsi="Calibri" w:cs="Calibri"/>
          <w:sz w:val="24"/>
          <w:szCs w:val="24"/>
          <w:lang w:eastAsia="pl-PL" w:bidi="pl-PL"/>
        </w:rPr>
        <w:t>P</w:t>
      </w:r>
      <w:r w:rsidR="00707E38" w:rsidRPr="00707E38">
        <w:rPr>
          <w:rFonts w:ascii="Calibri" w:hAnsi="Calibri" w:cs="Calibri"/>
          <w:sz w:val="24"/>
          <w:szCs w:val="24"/>
          <w:lang w:eastAsia="pl-PL" w:bidi="pl-PL"/>
        </w:rPr>
        <w:t>rzedstawiciela instytucji</w:t>
      </w:r>
      <w:r w:rsidRPr="00707E38">
        <w:rPr>
          <w:rFonts w:ascii="Calibri" w:hAnsi="Calibri" w:cs="Calibri"/>
          <w:sz w:val="24"/>
          <w:szCs w:val="24"/>
          <w:lang w:eastAsia="pl-PL" w:bidi="pl-PL"/>
        </w:rPr>
        <w:t xml:space="preserve"> 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>wraz z podaniem daty sporządzenia dokumentu.</w:t>
      </w:r>
    </w:p>
    <w:p w14:paraId="28CE3BC9" w14:textId="77777777" w:rsidR="00257E62" w:rsidRPr="001D4471" w:rsidRDefault="00257E62" w:rsidP="00707E38">
      <w:pPr>
        <w:pStyle w:val="Akapitzlist"/>
        <w:numPr>
          <w:ilvl w:val="0"/>
          <w:numId w:val="19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>W przypadku osób małoletnich dokumenty powinny zostać podpisane przez rodzica/ów lub opiekuna prawnego.</w:t>
      </w:r>
    </w:p>
    <w:p w14:paraId="3DD31CF7" w14:textId="10A41D01" w:rsidR="00257E62" w:rsidRPr="001D4471" w:rsidRDefault="00257E62" w:rsidP="001D4471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lastRenderedPageBreak/>
        <w:t>Kandydat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>/instytucja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 ma możliwość złożenia uzupełnień w dokumentacji zgłoszeniowej w terminie do 7 dni roboczych, licząc od dnia powiadomienia Kandydata w formie mailowej lub telefonicznej.</w:t>
      </w:r>
    </w:p>
    <w:p w14:paraId="670B03B9" w14:textId="0662F2A6" w:rsidR="00257E62" w:rsidRPr="001D4471" w:rsidRDefault="00257E62" w:rsidP="001D4471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Niedostarczenie zaktualizowanych dokumentów w powyższym terminie traktowane będzie jako rezygnacja z 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>udziału w pikniku.</w:t>
      </w:r>
    </w:p>
    <w:p w14:paraId="2B4D5FEE" w14:textId="53E5DF4C" w:rsidR="001D4471" w:rsidRPr="001D4471" w:rsidRDefault="001D4471" w:rsidP="001D4471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6E75F2">
        <w:rPr>
          <w:rFonts w:ascii="Calibri" w:hAnsi="Calibri" w:cs="Calibri"/>
          <w:sz w:val="24"/>
          <w:szCs w:val="24"/>
          <w:lang w:eastAsia="pl-PL" w:bidi="pl-PL"/>
        </w:rPr>
        <w:t>Informacja o rezygnacji powinna zostać przekazana organizatorowi</w:t>
      </w:r>
      <w:r w:rsidRPr="001D4471">
        <w:rPr>
          <w:rFonts w:ascii="Calibri" w:hAnsi="Calibri" w:cs="Calibri"/>
          <w:sz w:val="24"/>
          <w:szCs w:val="24"/>
          <w:lang w:eastAsia="pl-PL" w:bidi="pl-PL"/>
        </w:rPr>
        <w:t>.</w:t>
      </w:r>
    </w:p>
    <w:p w14:paraId="2C59C9C8" w14:textId="464196B1" w:rsidR="00257E62" w:rsidRPr="001D4471" w:rsidRDefault="00257E62" w:rsidP="001D4471">
      <w:pPr>
        <w:pStyle w:val="Nagwek1"/>
        <w:spacing w:line="360" w:lineRule="auto"/>
        <w:rPr>
          <w:rFonts w:ascii="Calibri" w:hAnsi="Calibri" w:cs="Calibri"/>
          <w:color w:val="auto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color w:val="auto"/>
          <w:sz w:val="24"/>
          <w:szCs w:val="24"/>
          <w:lang w:eastAsia="pl-PL" w:bidi="pl-PL"/>
        </w:rPr>
        <w:t xml:space="preserve">§ </w:t>
      </w:r>
      <w:r w:rsidR="001D4471" w:rsidRPr="001D4471">
        <w:rPr>
          <w:rFonts w:ascii="Calibri" w:hAnsi="Calibri" w:cs="Calibri"/>
          <w:color w:val="auto"/>
          <w:sz w:val="24"/>
          <w:szCs w:val="24"/>
          <w:lang w:eastAsia="pl-PL" w:bidi="pl-PL"/>
        </w:rPr>
        <w:t>7</w:t>
      </w:r>
      <w:r w:rsidRPr="001D4471">
        <w:rPr>
          <w:rFonts w:ascii="Calibri" w:hAnsi="Calibri" w:cs="Calibri"/>
          <w:color w:val="auto"/>
          <w:sz w:val="24"/>
          <w:szCs w:val="24"/>
          <w:lang w:eastAsia="pl-PL" w:bidi="pl-PL"/>
        </w:rPr>
        <w:t xml:space="preserve">. Prawa </w:t>
      </w:r>
      <w:r w:rsidRPr="001D4471">
        <w:rPr>
          <w:rFonts w:ascii="Calibri" w:hAnsi="Calibri" w:cs="Calibri"/>
          <w:color w:val="auto"/>
          <w:sz w:val="24"/>
          <w:szCs w:val="24"/>
          <w:lang w:eastAsia="pl-PL" w:bidi="pl-PL"/>
        </w:rPr>
        <w:t xml:space="preserve">i obowiązki </w:t>
      </w:r>
      <w:r w:rsidRPr="001D4471">
        <w:rPr>
          <w:rFonts w:ascii="Calibri" w:hAnsi="Calibri" w:cs="Calibri"/>
          <w:color w:val="auto"/>
          <w:sz w:val="24"/>
          <w:szCs w:val="24"/>
          <w:lang w:eastAsia="pl-PL" w:bidi="pl-PL"/>
        </w:rPr>
        <w:t>uczestników:</w:t>
      </w:r>
    </w:p>
    <w:p w14:paraId="2F4A7416" w14:textId="0860EF56" w:rsidR="00257E62" w:rsidRPr="001D4471" w:rsidRDefault="00257E62" w:rsidP="00707E38">
      <w:pPr>
        <w:pStyle w:val="Akapitzlist"/>
        <w:numPr>
          <w:ilvl w:val="0"/>
          <w:numId w:val="26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>Uczestnicy mają prawo do:</w:t>
      </w:r>
    </w:p>
    <w:p w14:paraId="56544BC7" w14:textId="77777777" w:rsidR="00257E62" w:rsidRPr="00257E62" w:rsidRDefault="00257E62" w:rsidP="00707E38">
      <w:pPr>
        <w:numPr>
          <w:ilvl w:val="0"/>
          <w:numId w:val="27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257E62">
        <w:rPr>
          <w:rFonts w:ascii="Calibri" w:hAnsi="Calibri" w:cs="Calibri"/>
          <w:sz w:val="24"/>
          <w:szCs w:val="24"/>
          <w:lang w:eastAsia="pl-PL" w:bidi="pl-PL"/>
        </w:rPr>
        <w:t xml:space="preserve">bezpłatnego udziału w wydarzeniu, </w:t>
      </w:r>
    </w:p>
    <w:p w14:paraId="7AEBFEAF" w14:textId="77777777" w:rsidR="00257E62" w:rsidRPr="00257E62" w:rsidRDefault="00257E62" w:rsidP="00707E38">
      <w:pPr>
        <w:numPr>
          <w:ilvl w:val="0"/>
          <w:numId w:val="27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257E62">
        <w:rPr>
          <w:rFonts w:ascii="Calibri" w:hAnsi="Calibri" w:cs="Calibri"/>
          <w:sz w:val="24"/>
          <w:szCs w:val="24"/>
          <w:lang w:eastAsia="pl-PL" w:bidi="pl-PL"/>
        </w:rPr>
        <w:t xml:space="preserve">korzystania ze wszystkich atrakcji, warsztatów i stref aktywności, </w:t>
      </w:r>
    </w:p>
    <w:p w14:paraId="4A968745" w14:textId="77777777" w:rsidR="00257E62" w:rsidRPr="00257E62" w:rsidRDefault="00257E62" w:rsidP="00707E38">
      <w:pPr>
        <w:numPr>
          <w:ilvl w:val="0"/>
          <w:numId w:val="27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257E62">
        <w:rPr>
          <w:rFonts w:ascii="Calibri" w:hAnsi="Calibri" w:cs="Calibri"/>
          <w:sz w:val="24"/>
          <w:szCs w:val="24"/>
          <w:lang w:eastAsia="pl-PL" w:bidi="pl-PL"/>
        </w:rPr>
        <w:t xml:space="preserve">udziału w działaniach integracyjnych i edukacyjnych, </w:t>
      </w:r>
    </w:p>
    <w:p w14:paraId="0BD03A1C" w14:textId="77777777" w:rsidR="00257E62" w:rsidRPr="00257E62" w:rsidRDefault="00257E62" w:rsidP="00707E38">
      <w:pPr>
        <w:numPr>
          <w:ilvl w:val="0"/>
          <w:numId w:val="27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257E62">
        <w:rPr>
          <w:rFonts w:ascii="Calibri" w:hAnsi="Calibri" w:cs="Calibri"/>
          <w:sz w:val="24"/>
          <w:szCs w:val="24"/>
          <w:lang w:eastAsia="pl-PL" w:bidi="pl-PL"/>
        </w:rPr>
        <w:t xml:space="preserve">korzystania z zapewnionego poczęstunku, </w:t>
      </w:r>
    </w:p>
    <w:p w14:paraId="4E52080E" w14:textId="77777777" w:rsidR="00257E62" w:rsidRPr="001D4471" w:rsidRDefault="00257E62" w:rsidP="00707E38">
      <w:pPr>
        <w:numPr>
          <w:ilvl w:val="0"/>
          <w:numId w:val="27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257E62">
        <w:rPr>
          <w:rFonts w:ascii="Calibri" w:hAnsi="Calibri" w:cs="Calibri"/>
          <w:sz w:val="24"/>
          <w:szCs w:val="24"/>
          <w:lang w:eastAsia="pl-PL" w:bidi="pl-PL"/>
        </w:rPr>
        <w:t xml:space="preserve">uczestnictwa w wydarzeniu w warunkach bezpiecznych i dostępnych. </w:t>
      </w:r>
    </w:p>
    <w:p w14:paraId="137E0CF4" w14:textId="098DDEE4" w:rsidR="00257E62" w:rsidRPr="001D4471" w:rsidRDefault="001D4471" w:rsidP="00707E38">
      <w:pPr>
        <w:spacing w:after="0" w:line="360" w:lineRule="auto"/>
        <w:ind w:left="360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>2</w:t>
      </w:r>
      <w:r w:rsidR="00257E62" w:rsidRPr="001D4471">
        <w:rPr>
          <w:rFonts w:ascii="Calibri" w:hAnsi="Calibri" w:cs="Calibri"/>
          <w:sz w:val="24"/>
          <w:szCs w:val="24"/>
          <w:lang w:eastAsia="pl-PL" w:bidi="pl-PL"/>
        </w:rPr>
        <w:t>.</w:t>
      </w:r>
      <w:r w:rsidR="00257E62" w:rsidRPr="001D4471">
        <w:rPr>
          <w:rFonts w:ascii="Calibri" w:hAnsi="Calibri" w:cs="Calibri"/>
          <w:sz w:val="24"/>
          <w:szCs w:val="24"/>
          <w:lang w:eastAsia="pl-PL" w:bidi="pl-PL"/>
        </w:rPr>
        <w:tab/>
        <w:t xml:space="preserve">Uczestnicy zobowiązani są do: </w:t>
      </w:r>
    </w:p>
    <w:p w14:paraId="65C3BAB7" w14:textId="479A4508" w:rsidR="00257E62" w:rsidRPr="001D4471" w:rsidRDefault="00257E62" w:rsidP="00707E38">
      <w:pPr>
        <w:pStyle w:val="Akapitzlist"/>
        <w:numPr>
          <w:ilvl w:val="1"/>
          <w:numId w:val="29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przestrzegania regulaminu, </w:t>
      </w:r>
    </w:p>
    <w:p w14:paraId="20DEE2A9" w14:textId="0FE3C946" w:rsidR="00257E62" w:rsidRPr="001D4471" w:rsidRDefault="00257E62" w:rsidP="00707E38">
      <w:pPr>
        <w:pStyle w:val="Akapitzlist"/>
        <w:numPr>
          <w:ilvl w:val="1"/>
          <w:numId w:val="29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stosowania się do poleceń organizatora, </w:t>
      </w:r>
    </w:p>
    <w:p w14:paraId="21AA419E" w14:textId="6F655AFA" w:rsidR="00257E62" w:rsidRPr="001D4471" w:rsidRDefault="00257E62" w:rsidP="00707E38">
      <w:pPr>
        <w:pStyle w:val="Akapitzlist"/>
        <w:numPr>
          <w:ilvl w:val="1"/>
          <w:numId w:val="29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zachowania zasad bezpieczeństwa, </w:t>
      </w:r>
    </w:p>
    <w:p w14:paraId="1BA4042C" w14:textId="4C608CA2" w:rsidR="00257E62" w:rsidRPr="001D4471" w:rsidRDefault="00257E62" w:rsidP="00707E38">
      <w:pPr>
        <w:pStyle w:val="Akapitzlist"/>
        <w:numPr>
          <w:ilvl w:val="1"/>
          <w:numId w:val="29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poszanowania innych uczestników. </w:t>
      </w:r>
    </w:p>
    <w:p w14:paraId="7E40C12E" w14:textId="35BB55EE" w:rsidR="00257E62" w:rsidRPr="001D4471" w:rsidRDefault="001D4471" w:rsidP="00707E38">
      <w:pPr>
        <w:spacing w:after="0" w:line="360" w:lineRule="auto"/>
        <w:ind w:left="360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>3</w:t>
      </w:r>
      <w:r w:rsidR="00257E62" w:rsidRPr="001D4471">
        <w:rPr>
          <w:rFonts w:ascii="Calibri" w:hAnsi="Calibri" w:cs="Calibri"/>
          <w:sz w:val="24"/>
          <w:szCs w:val="24"/>
          <w:lang w:eastAsia="pl-PL" w:bidi="pl-PL"/>
        </w:rPr>
        <w:t>.</w:t>
      </w:r>
      <w:r w:rsidR="00257E62" w:rsidRPr="001D4471">
        <w:rPr>
          <w:rFonts w:ascii="Calibri" w:hAnsi="Calibri" w:cs="Calibri"/>
          <w:sz w:val="24"/>
          <w:szCs w:val="24"/>
          <w:lang w:eastAsia="pl-PL" w:bidi="pl-PL"/>
        </w:rPr>
        <w:tab/>
        <w:t xml:space="preserve">Zabrania się: </w:t>
      </w:r>
    </w:p>
    <w:p w14:paraId="15400091" w14:textId="12CDB8C2" w:rsidR="00257E62" w:rsidRPr="001D4471" w:rsidRDefault="00257E62" w:rsidP="00707E38">
      <w:pPr>
        <w:pStyle w:val="Akapitzlist"/>
        <w:numPr>
          <w:ilvl w:val="1"/>
          <w:numId w:val="31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spożywania alkoholu i środków odurzających, </w:t>
      </w:r>
    </w:p>
    <w:p w14:paraId="53628215" w14:textId="02CEBF85" w:rsidR="00257E62" w:rsidRPr="001D4471" w:rsidRDefault="00257E62" w:rsidP="00707E38">
      <w:pPr>
        <w:pStyle w:val="Akapitzlist"/>
        <w:numPr>
          <w:ilvl w:val="1"/>
          <w:numId w:val="31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zachowań agresywnych. </w:t>
      </w:r>
    </w:p>
    <w:p w14:paraId="05253D71" w14:textId="1777B489" w:rsidR="00257E62" w:rsidRPr="001D4471" w:rsidRDefault="001D4471" w:rsidP="00707E38">
      <w:pPr>
        <w:spacing w:after="0" w:line="360" w:lineRule="auto"/>
        <w:ind w:left="360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>4</w:t>
      </w:r>
      <w:r w:rsidR="00257E62" w:rsidRPr="001D4471">
        <w:rPr>
          <w:rFonts w:ascii="Calibri" w:hAnsi="Calibri" w:cs="Calibri"/>
          <w:sz w:val="24"/>
          <w:szCs w:val="24"/>
          <w:lang w:eastAsia="pl-PL" w:bidi="pl-PL"/>
        </w:rPr>
        <w:t>.</w:t>
      </w:r>
      <w:r w:rsidR="00257E62" w:rsidRPr="001D4471">
        <w:rPr>
          <w:rFonts w:ascii="Calibri" w:hAnsi="Calibri" w:cs="Calibri"/>
          <w:sz w:val="24"/>
          <w:szCs w:val="24"/>
          <w:lang w:eastAsia="pl-PL" w:bidi="pl-PL"/>
        </w:rPr>
        <w:tab/>
        <w:t xml:space="preserve">W przypadku osób niepełnoletnich odpowiedzialność ponoszą opiekunowie. </w:t>
      </w:r>
    </w:p>
    <w:p w14:paraId="040EA834" w14:textId="41A20695" w:rsidR="001D4471" w:rsidRPr="001D4471" w:rsidRDefault="001D4471" w:rsidP="001D4471">
      <w:pPr>
        <w:pStyle w:val="Nagwek1"/>
        <w:spacing w:line="360" w:lineRule="auto"/>
        <w:rPr>
          <w:rFonts w:ascii="Calibri" w:hAnsi="Calibri" w:cs="Calibri"/>
          <w:color w:val="auto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color w:val="auto"/>
          <w:sz w:val="24"/>
          <w:szCs w:val="24"/>
          <w:lang w:eastAsia="pl-PL" w:bidi="pl-PL"/>
        </w:rPr>
        <w:t xml:space="preserve">§ </w:t>
      </w:r>
      <w:r w:rsidR="00C245C9">
        <w:rPr>
          <w:rFonts w:ascii="Calibri" w:hAnsi="Calibri" w:cs="Calibri"/>
          <w:color w:val="auto"/>
          <w:sz w:val="24"/>
          <w:szCs w:val="24"/>
          <w:lang w:eastAsia="pl-PL" w:bidi="pl-PL"/>
        </w:rPr>
        <w:t>8</w:t>
      </w:r>
      <w:r w:rsidRPr="001D4471">
        <w:rPr>
          <w:rFonts w:ascii="Calibri" w:hAnsi="Calibri" w:cs="Calibri"/>
          <w:color w:val="auto"/>
          <w:sz w:val="24"/>
          <w:szCs w:val="24"/>
          <w:lang w:eastAsia="pl-PL" w:bidi="pl-PL"/>
        </w:rPr>
        <w:t xml:space="preserve">. </w:t>
      </w:r>
      <w:r w:rsidRPr="001D4471">
        <w:rPr>
          <w:rFonts w:ascii="Calibri" w:hAnsi="Calibri" w:cs="Calibri"/>
          <w:color w:val="auto"/>
          <w:sz w:val="24"/>
          <w:szCs w:val="24"/>
        </w:rPr>
        <w:t>Dostępność i równość szans</w:t>
      </w:r>
      <w:r w:rsidRPr="001D4471">
        <w:rPr>
          <w:rFonts w:ascii="Calibri" w:hAnsi="Calibri" w:cs="Calibri"/>
          <w:color w:val="auto"/>
          <w:sz w:val="24"/>
          <w:szCs w:val="24"/>
          <w:lang w:eastAsia="pl-PL" w:bidi="pl-PL"/>
        </w:rPr>
        <w:t>:</w:t>
      </w:r>
    </w:p>
    <w:p w14:paraId="6F2293A0" w14:textId="77777777" w:rsidR="001D4471" w:rsidRPr="001D4471" w:rsidRDefault="001D4471" w:rsidP="00707E38">
      <w:pPr>
        <w:numPr>
          <w:ilvl w:val="0"/>
          <w:numId w:val="32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Wydarzenie realizowane jest zgodnie ze Standardami dostępności dla polityki spójności 2021–2027. </w:t>
      </w:r>
    </w:p>
    <w:p w14:paraId="1C8656D7" w14:textId="77777777" w:rsidR="001D4471" w:rsidRPr="001D4471" w:rsidRDefault="001D4471" w:rsidP="00707E38">
      <w:pPr>
        <w:numPr>
          <w:ilvl w:val="0"/>
          <w:numId w:val="32"/>
        </w:numPr>
        <w:spacing w:after="0"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Zapewniona zostanie: </w:t>
      </w:r>
    </w:p>
    <w:p w14:paraId="68BE375E" w14:textId="77777777" w:rsidR="001D4471" w:rsidRPr="001D4471" w:rsidRDefault="001D4471" w:rsidP="00707E38">
      <w:pPr>
        <w:numPr>
          <w:ilvl w:val="1"/>
          <w:numId w:val="33"/>
        </w:numPr>
        <w:spacing w:after="0" w:line="360" w:lineRule="auto"/>
        <w:ind w:left="709" w:hanging="283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dostępność architektoniczna, </w:t>
      </w:r>
    </w:p>
    <w:p w14:paraId="645EF301" w14:textId="77777777" w:rsidR="001D4471" w:rsidRPr="001D4471" w:rsidRDefault="001D4471" w:rsidP="00707E38">
      <w:pPr>
        <w:numPr>
          <w:ilvl w:val="1"/>
          <w:numId w:val="33"/>
        </w:numPr>
        <w:spacing w:after="0" w:line="360" w:lineRule="auto"/>
        <w:ind w:left="709" w:hanging="283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dostępność informacyjno-komunikacyjna, </w:t>
      </w:r>
    </w:p>
    <w:p w14:paraId="299D4FBF" w14:textId="77777777" w:rsidR="001D4471" w:rsidRPr="001D4471" w:rsidRDefault="001D4471" w:rsidP="00707E38">
      <w:pPr>
        <w:numPr>
          <w:ilvl w:val="1"/>
          <w:numId w:val="33"/>
        </w:numPr>
        <w:spacing w:after="0" w:line="360" w:lineRule="auto"/>
        <w:ind w:left="709" w:hanging="283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t xml:space="preserve">wsparcie organizacyjne, </w:t>
      </w:r>
    </w:p>
    <w:p w14:paraId="130918D3" w14:textId="77777777" w:rsidR="001D4471" w:rsidRDefault="001D4471" w:rsidP="00707E38">
      <w:pPr>
        <w:numPr>
          <w:ilvl w:val="1"/>
          <w:numId w:val="33"/>
        </w:numPr>
        <w:spacing w:after="0" w:line="360" w:lineRule="auto"/>
        <w:ind w:left="709" w:hanging="283"/>
        <w:rPr>
          <w:rFonts w:ascii="Calibri" w:hAnsi="Calibri" w:cs="Calibri"/>
          <w:sz w:val="24"/>
          <w:szCs w:val="24"/>
          <w:lang w:eastAsia="pl-PL" w:bidi="pl-PL"/>
        </w:rPr>
      </w:pPr>
      <w:r w:rsidRPr="001D4471">
        <w:rPr>
          <w:rFonts w:ascii="Calibri" w:hAnsi="Calibri" w:cs="Calibri"/>
          <w:sz w:val="24"/>
          <w:szCs w:val="24"/>
          <w:lang w:eastAsia="pl-PL" w:bidi="pl-PL"/>
        </w:rPr>
        <w:lastRenderedPageBreak/>
        <w:t xml:space="preserve">obecność tłumacza języka migowego. </w:t>
      </w:r>
    </w:p>
    <w:p w14:paraId="1CC7905B" w14:textId="0243658D" w:rsidR="00707E38" w:rsidRDefault="00707E38" w:rsidP="00707E38">
      <w:pPr>
        <w:pStyle w:val="Nagwek1"/>
        <w:rPr>
          <w:rFonts w:ascii="Calibri" w:hAnsi="Calibri" w:cs="Calibri"/>
          <w:color w:val="auto"/>
          <w:sz w:val="24"/>
          <w:szCs w:val="24"/>
          <w:lang w:eastAsia="pl-PL" w:bidi="pl-PL"/>
        </w:rPr>
      </w:pPr>
      <w:r w:rsidRPr="00707E38">
        <w:rPr>
          <w:rFonts w:ascii="Calibri" w:hAnsi="Calibri" w:cs="Calibri"/>
          <w:color w:val="auto"/>
          <w:sz w:val="24"/>
          <w:szCs w:val="24"/>
          <w:lang w:eastAsia="pl-PL" w:bidi="pl-PL"/>
        </w:rPr>
        <w:t>§9</w:t>
      </w:r>
      <w:r w:rsidR="008A14D2">
        <w:rPr>
          <w:rFonts w:ascii="Calibri" w:hAnsi="Calibri" w:cs="Calibri"/>
          <w:color w:val="auto"/>
          <w:sz w:val="24"/>
          <w:szCs w:val="24"/>
          <w:lang w:eastAsia="pl-PL" w:bidi="pl-PL"/>
        </w:rPr>
        <w:t>.</w:t>
      </w:r>
      <w:r w:rsidRPr="00707E38">
        <w:rPr>
          <w:rFonts w:ascii="Calibri" w:hAnsi="Calibri" w:cs="Calibri"/>
          <w:color w:val="auto"/>
          <w:sz w:val="24"/>
          <w:szCs w:val="24"/>
          <w:lang w:eastAsia="pl-PL" w:bidi="pl-PL"/>
        </w:rPr>
        <w:t xml:space="preserve"> Postanowienia końcowe</w:t>
      </w:r>
      <w:r>
        <w:rPr>
          <w:rFonts w:ascii="Calibri" w:hAnsi="Calibri" w:cs="Calibri"/>
          <w:color w:val="auto"/>
          <w:sz w:val="24"/>
          <w:szCs w:val="24"/>
          <w:lang w:eastAsia="pl-PL" w:bidi="pl-PL"/>
        </w:rPr>
        <w:t>:</w:t>
      </w:r>
    </w:p>
    <w:p w14:paraId="7FA37204" w14:textId="77777777" w:rsidR="00707E38" w:rsidRPr="00707E38" w:rsidRDefault="00707E38" w:rsidP="00707E38">
      <w:pPr>
        <w:pStyle w:val="Akapitzlist"/>
        <w:numPr>
          <w:ilvl w:val="0"/>
          <w:numId w:val="34"/>
        </w:numPr>
        <w:spacing w:line="360" w:lineRule="auto"/>
        <w:rPr>
          <w:sz w:val="24"/>
          <w:szCs w:val="24"/>
          <w:lang w:eastAsia="pl-PL" w:bidi="pl-PL"/>
        </w:rPr>
      </w:pPr>
      <w:r w:rsidRPr="00707E38">
        <w:rPr>
          <w:sz w:val="24"/>
          <w:szCs w:val="24"/>
          <w:lang w:eastAsia="pl-PL" w:bidi="pl-PL"/>
        </w:rPr>
        <w:t>Regulamin wchodzi w życie z dniem jego zatwierdzenia.</w:t>
      </w:r>
    </w:p>
    <w:p w14:paraId="3C5A08C0" w14:textId="77777777" w:rsidR="00707E38" w:rsidRPr="00707E38" w:rsidRDefault="00707E38" w:rsidP="00707E38">
      <w:pPr>
        <w:pStyle w:val="Akapitzlist"/>
        <w:numPr>
          <w:ilvl w:val="0"/>
          <w:numId w:val="34"/>
        </w:numPr>
        <w:spacing w:line="360" w:lineRule="auto"/>
        <w:rPr>
          <w:sz w:val="24"/>
          <w:szCs w:val="24"/>
          <w:lang w:eastAsia="pl-PL" w:bidi="pl-PL"/>
        </w:rPr>
      </w:pPr>
      <w:r w:rsidRPr="00707E38">
        <w:rPr>
          <w:sz w:val="24"/>
          <w:szCs w:val="24"/>
          <w:lang w:eastAsia="pl-PL" w:bidi="pl-PL"/>
        </w:rPr>
        <w:t>Organizator zastrzega sobie prawo do wprowadzania zmian.</w:t>
      </w:r>
    </w:p>
    <w:p w14:paraId="0328F432" w14:textId="650E8CFB" w:rsidR="00707E38" w:rsidRPr="00707E38" w:rsidRDefault="00707E38" w:rsidP="00707E38">
      <w:pPr>
        <w:pStyle w:val="Akapitzlist"/>
        <w:numPr>
          <w:ilvl w:val="0"/>
          <w:numId w:val="34"/>
        </w:numPr>
        <w:spacing w:line="360" w:lineRule="auto"/>
        <w:rPr>
          <w:sz w:val="24"/>
          <w:szCs w:val="24"/>
          <w:lang w:eastAsia="pl-PL" w:bidi="pl-PL"/>
        </w:rPr>
      </w:pPr>
      <w:r w:rsidRPr="00707E38">
        <w:rPr>
          <w:sz w:val="24"/>
          <w:szCs w:val="24"/>
          <w:lang w:eastAsia="pl-PL" w:bidi="pl-PL"/>
        </w:rPr>
        <w:t>W sprawach nieuregulowanych decyzję podejmuje organizator.</w:t>
      </w:r>
    </w:p>
    <w:p w14:paraId="2A7A4D17" w14:textId="1C4332AA" w:rsidR="00383876" w:rsidRDefault="00383876" w:rsidP="00383876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>Załączniki:</w:t>
      </w:r>
    </w:p>
    <w:p w14:paraId="3DB5E5D0" w14:textId="3EA6D779" w:rsidR="00383876" w:rsidRPr="00383876" w:rsidRDefault="00383876" w:rsidP="00383876">
      <w:pPr>
        <w:pStyle w:val="Akapitzlist"/>
        <w:numPr>
          <w:ilvl w:val="0"/>
          <w:numId w:val="35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>Załącznik nr 1: Formularz zgłoszeniowy</w:t>
      </w:r>
    </w:p>
    <w:p w14:paraId="311815F2" w14:textId="77777777" w:rsidR="001D4471" w:rsidRPr="001D4471" w:rsidRDefault="001D4471" w:rsidP="001D4471">
      <w:pPr>
        <w:spacing w:line="360" w:lineRule="auto"/>
        <w:ind w:left="360"/>
        <w:rPr>
          <w:rFonts w:ascii="Calibri" w:hAnsi="Calibri" w:cs="Calibri"/>
          <w:sz w:val="24"/>
          <w:szCs w:val="24"/>
          <w:lang w:eastAsia="pl-PL" w:bidi="pl-PL"/>
        </w:rPr>
      </w:pPr>
    </w:p>
    <w:p w14:paraId="7DB9B143" w14:textId="77777777" w:rsidR="007D0927" w:rsidRPr="001D4471" w:rsidRDefault="007D0927" w:rsidP="001D4471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</w:p>
    <w:p w14:paraId="31A30F20" w14:textId="77777777" w:rsidR="007D0927" w:rsidRPr="001D4471" w:rsidRDefault="007D0927" w:rsidP="001D4471">
      <w:pPr>
        <w:pStyle w:val="Akapitzlist"/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</w:p>
    <w:p w14:paraId="0A7529C9" w14:textId="77777777" w:rsidR="007D0927" w:rsidRDefault="007D0927" w:rsidP="001D4471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</w:p>
    <w:p w14:paraId="4EA047FE" w14:textId="77777777" w:rsidR="001D4471" w:rsidRDefault="001D4471" w:rsidP="001D4471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</w:p>
    <w:p w14:paraId="159FFEED" w14:textId="77777777" w:rsidR="001D4471" w:rsidRDefault="001D4471" w:rsidP="001D4471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</w:p>
    <w:p w14:paraId="3DB9104D" w14:textId="77777777" w:rsidR="001D4471" w:rsidRDefault="001D4471" w:rsidP="001D4471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</w:p>
    <w:p w14:paraId="17B8112B" w14:textId="77777777" w:rsidR="001D4471" w:rsidRDefault="001D4471" w:rsidP="001D4471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</w:p>
    <w:p w14:paraId="7FCE2A20" w14:textId="77777777" w:rsidR="001D4471" w:rsidRDefault="001D4471" w:rsidP="001D4471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</w:p>
    <w:p w14:paraId="76562A67" w14:textId="77777777" w:rsidR="001D4471" w:rsidRDefault="001D4471" w:rsidP="001D4471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</w:p>
    <w:p w14:paraId="059400DE" w14:textId="77777777" w:rsidR="001D4471" w:rsidRPr="001D4471" w:rsidRDefault="001D4471" w:rsidP="001D4471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</w:p>
    <w:p w14:paraId="1C0F58BB" w14:textId="77777777" w:rsidR="007D0927" w:rsidRPr="001D4471" w:rsidRDefault="007D0927" w:rsidP="001D4471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</w:p>
    <w:p w14:paraId="07EEDFFE" w14:textId="77777777" w:rsidR="007D0927" w:rsidRPr="001D4471" w:rsidRDefault="007D0927" w:rsidP="001D4471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</w:p>
    <w:p w14:paraId="7D603289" w14:textId="77777777" w:rsidR="007D0927" w:rsidRDefault="007D0927" w:rsidP="001D4471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</w:p>
    <w:p w14:paraId="56902CEB" w14:textId="77777777" w:rsidR="00707E38" w:rsidRDefault="00707E38" w:rsidP="001D4471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</w:p>
    <w:bookmarkEnd w:id="0"/>
    <w:p w14:paraId="314D1692" w14:textId="77777777" w:rsidR="007F1FF6" w:rsidRPr="001D4471" w:rsidRDefault="007F1FF6" w:rsidP="001D4471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</w:p>
    <w:sectPr w:rsidR="007F1FF6" w:rsidRPr="001D44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8E54B" w14:textId="77777777" w:rsidR="007F1FF6" w:rsidRDefault="007F1FF6" w:rsidP="007F1FF6">
      <w:pPr>
        <w:spacing w:after="0" w:line="240" w:lineRule="auto"/>
      </w:pPr>
      <w:r>
        <w:separator/>
      </w:r>
    </w:p>
  </w:endnote>
  <w:endnote w:type="continuationSeparator" w:id="0">
    <w:p w14:paraId="609E30C0" w14:textId="77777777" w:rsidR="007F1FF6" w:rsidRDefault="007F1FF6" w:rsidP="007F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82628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5B694D" w14:textId="68CF9A95" w:rsidR="00707E38" w:rsidRDefault="00707E3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53D598" w14:textId="2255B05B" w:rsidR="00707E38" w:rsidRPr="00707E38" w:rsidRDefault="00707E38">
    <w:pPr>
      <w:pStyle w:val="Stopka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91C2" w14:textId="77777777" w:rsidR="007F1FF6" w:rsidRDefault="007F1FF6" w:rsidP="007F1FF6">
      <w:pPr>
        <w:spacing w:after="0" w:line="240" w:lineRule="auto"/>
      </w:pPr>
      <w:r>
        <w:separator/>
      </w:r>
    </w:p>
  </w:footnote>
  <w:footnote w:type="continuationSeparator" w:id="0">
    <w:p w14:paraId="75EEA82A" w14:textId="77777777" w:rsidR="007F1FF6" w:rsidRDefault="007F1FF6" w:rsidP="007F1FF6">
      <w:pPr>
        <w:spacing w:after="0" w:line="240" w:lineRule="auto"/>
      </w:pPr>
      <w:r>
        <w:continuationSeparator/>
      </w:r>
    </w:p>
  </w:footnote>
  <w:footnote w:id="1">
    <w:p w14:paraId="1C920DB1" w14:textId="77777777" w:rsidR="007D0927" w:rsidRPr="001B56B1" w:rsidRDefault="007D0927" w:rsidP="007D092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B56B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B56B1">
        <w:rPr>
          <w:rFonts w:asciiTheme="minorHAnsi" w:hAnsiTheme="minorHAnsi" w:cstheme="minorHAnsi"/>
          <w:sz w:val="18"/>
          <w:szCs w:val="18"/>
        </w:rPr>
        <w:t xml:space="preserve"> Fakt korzystania z programu FEPŻ 2021-2027 musi zostać potwierdzonym odpowiednim zaświadczeniem.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770F" w14:textId="531BD79E" w:rsidR="007F1FF6" w:rsidRDefault="007F1FF6">
    <w:pPr>
      <w:pStyle w:val="Nagwek"/>
    </w:pPr>
    <w:r w:rsidRPr="007F1FF6">
      <w:rPr>
        <w:rFonts w:ascii="Cambria" w:eastAsia="MS Mincho" w:hAnsi="Cambria" w:cs="Times New Roman"/>
        <w:noProof/>
        <w:kern w:val="0"/>
        <w:lang w:val="en-US"/>
        <w14:ligatures w14:val="none"/>
      </w:rPr>
      <w:drawing>
        <wp:inline distT="0" distB="0" distL="0" distR="0" wp14:anchorId="6E2BB172" wp14:editId="1D435595">
          <wp:extent cx="5372100" cy="704081"/>
          <wp:effectExtent l="0" t="0" r="0" b="1270"/>
          <wp:docPr id="843230393" name="Obraz 843230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0F2"/>
    <w:multiLevelType w:val="hybridMultilevel"/>
    <w:tmpl w:val="D6E0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80095"/>
    <w:multiLevelType w:val="multilevel"/>
    <w:tmpl w:val="C032EB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25A7A"/>
    <w:multiLevelType w:val="hybridMultilevel"/>
    <w:tmpl w:val="9D78A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83308"/>
    <w:multiLevelType w:val="hybridMultilevel"/>
    <w:tmpl w:val="F16A2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907D9"/>
    <w:multiLevelType w:val="hybridMultilevel"/>
    <w:tmpl w:val="6250F9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54FF3"/>
    <w:multiLevelType w:val="hybridMultilevel"/>
    <w:tmpl w:val="60E23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82F2A"/>
    <w:multiLevelType w:val="multilevel"/>
    <w:tmpl w:val="D124D7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654444"/>
    <w:multiLevelType w:val="hybridMultilevel"/>
    <w:tmpl w:val="0D2C8C2C"/>
    <w:lvl w:ilvl="0" w:tplc="9A727F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36800"/>
    <w:multiLevelType w:val="hybridMultilevel"/>
    <w:tmpl w:val="ACD60D0A"/>
    <w:lvl w:ilvl="0" w:tplc="01103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C11D9"/>
    <w:multiLevelType w:val="hybridMultilevel"/>
    <w:tmpl w:val="AB14B2FA"/>
    <w:lvl w:ilvl="0" w:tplc="01103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35AC5"/>
    <w:multiLevelType w:val="hybridMultilevel"/>
    <w:tmpl w:val="100C0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17B72"/>
    <w:multiLevelType w:val="hybridMultilevel"/>
    <w:tmpl w:val="4694FD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BF33A6"/>
    <w:multiLevelType w:val="hybridMultilevel"/>
    <w:tmpl w:val="924A9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73C56"/>
    <w:multiLevelType w:val="hybridMultilevel"/>
    <w:tmpl w:val="D67E6226"/>
    <w:lvl w:ilvl="0" w:tplc="260E7514">
      <w:start w:val="1"/>
      <w:numFmt w:val="decimal"/>
      <w:lvlText w:val="%1."/>
      <w:lvlJc w:val="left"/>
      <w:pPr>
        <w:ind w:left="227" w:firstLine="133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13DB1"/>
    <w:multiLevelType w:val="hybridMultilevel"/>
    <w:tmpl w:val="BB5C52D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1F2ABD"/>
    <w:multiLevelType w:val="hybridMultilevel"/>
    <w:tmpl w:val="2AC07A1A"/>
    <w:lvl w:ilvl="0" w:tplc="627227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F0980"/>
    <w:multiLevelType w:val="multilevel"/>
    <w:tmpl w:val="5438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5933C4"/>
    <w:multiLevelType w:val="multilevel"/>
    <w:tmpl w:val="60448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341934"/>
    <w:multiLevelType w:val="multilevel"/>
    <w:tmpl w:val="C1042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B83005"/>
    <w:multiLevelType w:val="hybridMultilevel"/>
    <w:tmpl w:val="515CB5A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D862B9"/>
    <w:multiLevelType w:val="multilevel"/>
    <w:tmpl w:val="572E1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954E32"/>
    <w:multiLevelType w:val="hybridMultilevel"/>
    <w:tmpl w:val="3A3671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2373FC"/>
    <w:multiLevelType w:val="hybridMultilevel"/>
    <w:tmpl w:val="CEFE744E"/>
    <w:lvl w:ilvl="0" w:tplc="260E75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21632"/>
    <w:multiLevelType w:val="multilevel"/>
    <w:tmpl w:val="43F0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355C2F"/>
    <w:multiLevelType w:val="hybridMultilevel"/>
    <w:tmpl w:val="13D67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20C49"/>
    <w:multiLevelType w:val="hybridMultilevel"/>
    <w:tmpl w:val="E8D26A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70505D"/>
    <w:multiLevelType w:val="multilevel"/>
    <w:tmpl w:val="9510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362DEF"/>
    <w:multiLevelType w:val="hybridMultilevel"/>
    <w:tmpl w:val="11486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E30DD"/>
    <w:multiLevelType w:val="multilevel"/>
    <w:tmpl w:val="9FA8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382646"/>
    <w:multiLevelType w:val="hybridMultilevel"/>
    <w:tmpl w:val="A3D8F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D1B4F"/>
    <w:multiLevelType w:val="hybridMultilevel"/>
    <w:tmpl w:val="7AC68B66"/>
    <w:lvl w:ilvl="0" w:tplc="1D709A9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7135"/>
    <w:multiLevelType w:val="hybridMultilevel"/>
    <w:tmpl w:val="0D864A6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F103F9"/>
    <w:multiLevelType w:val="hybridMultilevel"/>
    <w:tmpl w:val="98B27978"/>
    <w:lvl w:ilvl="0" w:tplc="01103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858E4"/>
    <w:multiLevelType w:val="multilevel"/>
    <w:tmpl w:val="4AD6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F17978"/>
    <w:multiLevelType w:val="multilevel"/>
    <w:tmpl w:val="84C03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617184">
    <w:abstractNumId w:val="13"/>
  </w:num>
  <w:num w:numId="2" w16cid:durableId="2079009682">
    <w:abstractNumId w:val="7"/>
  </w:num>
  <w:num w:numId="3" w16cid:durableId="1041827344">
    <w:abstractNumId w:val="33"/>
  </w:num>
  <w:num w:numId="4" w16cid:durableId="299767074">
    <w:abstractNumId w:val="6"/>
  </w:num>
  <w:num w:numId="5" w16cid:durableId="1750498582">
    <w:abstractNumId w:val="8"/>
  </w:num>
  <w:num w:numId="6" w16cid:durableId="345866140">
    <w:abstractNumId w:val="29"/>
  </w:num>
  <w:num w:numId="7" w16cid:durableId="434591577">
    <w:abstractNumId w:val="32"/>
  </w:num>
  <w:num w:numId="8" w16cid:durableId="1387292749">
    <w:abstractNumId w:val="5"/>
  </w:num>
  <w:num w:numId="9" w16cid:durableId="1037003446">
    <w:abstractNumId w:val="30"/>
  </w:num>
  <w:num w:numId="10" w16cid:durableId="1478258029">
    <w:abstractNumId w:val="2"/>
  </w:num>
  <w:num w:numId="11" w16cid:durableId="1891531947">
    <w:abstractNumId w:val="10"/>
  </w:num>
  <w:num w:numId="12" w16cid:durableId="16271819">
    <w:abstractNumId w:val="4"/>
  </w:num>
  <w:num w:numId="13" w16cid:durableId="1303773940">
    <w:abstractNumId w:val="0"/>
  </w:num>
  <w:num w:numId="14" w16cid:durableId="793595450">
    <w:abstractNumId w:val="28"/>
  </w:num>
  <w:num w:numId="15" w16cid:durableId="10421081">
    <w:abstractNumId w:val="23"/>
  </w:num>
  <w:num w:numId="16" w16cid:durableId="1689912632">
    <w:abstractNumId w:val="16"/>
  </w:num>
  <w:num w:numId="17" w16cid:durableId="941228292">
    <w:abstractNumId w:val="26"/>
  </w:num>
  <w:num w:numId="18" w16cid:durableId="1763990082">
    <w:abstractNumId w:val="17"/>
  </w:num>
  <w:num w:numId="19" w16cid:durableId="53628377">
    <w:abstractNumId w:val="9"/>
  </w:num>
  <w:num w:numId="20" w16cid:durableId="1014108809">
    <w:abstractNumId w:val="15"/>
  </w:num>
  <w:num w:numId="21" w16cid:durableId="1944216734">
    <w:abstractNumId w:val="12"/>
  </w:num>
  <w:num w:numId="22" w16cid:durableId="1827166380">
    <w:abstractNumId w:val="27"/>
  </w:num>
  <w:num w:numId="23" w16cid:durableId="1191600708">
    <w:abstractNumId w:val="24"/>
  </w:num>
  <w:num w:numId="24" w16cid:durableId="479464518">
    <w:abstractNumId w:val="11"/>
  </w:num>
  <w:num w:numId="25" w16cid:durableId="1570732535">
    <w:abstractNumId w:val="14"/>
  </w:num>
  <w:num w:numId="26" w16cid:durableId="1352805013">
    <w:abstractNumId w:val="20"/>
  </w:num>
  <w:num w:numId="27" w16cid:durableId="178011252">
    <w:abstractNumId w:val="1"/>
  </w:num>
  <w:num w:numId="28" w16cid:durableId="789979265">
    <w:abstractNumId w:val="21"/>
  </w:num>
  <w:num w:numId="29" w16cid:durableId="2077849145">
    <w:abstractNumId w:val="19"/>
  </w:num>
  <w:num w:numId="30" w16cid:durableId="1825659277">
    <w:abstractNumId w:val="25"/>
  </w:num>
  <w:num w:numId="31" w16cid:durableId="1543637349">
    <w:abstractNumId w:val="31"/>
  </w:num>
  <w:num w:numId="32" w16cid:durableId="1813862415">
    <w:abstractNumId w:val="34"/>
  </w:num>
  <w:num w:numId="33" w16cid:durableId="90509481">
    <w:abstractNumId w:val="18"/>
  </w:num>
  <w:num w:numId="34" w16cid:durableId="1559049420">
    <w:abstractNumId w:val="22"/>
  </w:num>
  <w:num w:numId="35" w16cid:durableId="1037390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F6"/>
    <w:rsid w:val="001D4471"/>
    <w:rsid w:val="00257E62"/>
    <w:rsid w:val="00383876"/>
    <w:rsid w:val="004556EE"/>
    <w:rsid w:val="00541FC9"/>
    <w:rsid w:val="006F0BEA"/>
    <w:rsid w:val="00707E38"/>
    <w:rsid w:val="0075214C"/>
    <w:rsid w:val="00775D29"/>
    <w:rsid w:val="007D0927"/>
    <w:rsid w:val="007F1FF6"/>
    <w:rsid w:val="008A14D2"/>
    <w:rsid w:val="009E17AC"/>
    <w:rsid w:val="00B26D19"/>
    <w:rsid w:val="00B84ED8"/>
    <w:rsid w:val="00C245C9"/>
    <w:rsid w:val="00C83DE3"/>
    <w:rsid w:val="00D0688E"/>
    <w:rsid w:val="00EE2F6E"/>
    <w:rsid w:val="00F1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228D6"/>
  <w15:chartTrackingRefBased/>
  <w15:docId w15:val="{949E2A80-1EFE-409E-AD61-65FAE699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F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F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F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F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F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F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F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F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F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1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1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1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F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1F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1F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F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1FF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FF6"/>
  </w:style>
  <w:style w:type="paragraph" w:styleId="Stopka">
    <w:name w:val="footer"/>
    <w:basedOn w:val="Normalny"/>
    <w:link w:val="StopkaZnak"/>
    <w:uiPriority w:val="99"/>
    <w:unhideWhenUsed/>
    <w:rsid w:val="007F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FF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0927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kern w:val="0"/>
      <w:sz w:val="20"/>
      <w:szCs w:val="20"/>
      <w:lang w:eastAsia="pl-PL" w:bidi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0927"/>
    <w:rPr>
      <w:rFonts w:ascii="DejaVu Sans Condensed" w:eastAsia="DejaVu Sans Condensed" w:hAnsi="DejaVu Sans Condensed" w:cs="DejaVu Sans Condensed"/>
      <w:color w:val="000000"/>
      <w:kern w:val="0"/>
      <w:sz w:val="20"/>
      <w:szCs w:val="20"/>
      <w:lang w:eastAsia="pl-PL" w:bidi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0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1158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Zawieja</dc:creator>
  <cp:keywords/>
  <dc:description/>
  <cp:lastModifiedBy>Karina Zawieja</cp:lastModifiedBy>
  <cp:revision>8</cp:revision>
  <cp:lastPrinted>2026-04-03T09:41:00Z</cp:lastPrinted>
  <dcterms:created xsi:type="dcterms:W3CDTF">2026-04-03T06:45:00Z</dcterms:created>
  <dcterms:modified xsi:type="dcterms:W3CDTF">2026-04-03T11:08:00Z</dcterms:modified>
</cp:coreProperties>
</file>