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ED91" w14:textId="43979341" w:rsidR="00C04BF2" w:rsidRPr="00C42FBD" w:rsidRDefault="00C04BF2" w:rsidP="00840952">
      <w:pPr>
        <w:spacing w:after="480" w:line="360" w:lineRule="auto"/>
        <w:ind w:right="567"/>
        <w:rPr>
          <w:rFonts w:ascii="Arial" w:eastAsia="DejaVuSansCondensed-Bold" w:hAnsi="Arial" w:cs="Arial"/>
          <w:sz w:val="22"/>
          <w:szCs w:val="22"/>
        </w:rPr>
      </w:pPr>
      <w:r w:rsidRPr="00C42FBD">
        <w:rPr>
          <w:rFonts w:ascii="Arial" w:eastAsia="DejaVuSansCondensed-Bold" w:hAnsi="Arial" w:cs="Arial"/>
          <w:sz w:val="22"/>
          <w:szCs w:val="22"/>
        </w:rPr>
        <w:t>Załącznik nr 3</w:t>
      </w:r>
      <w:r w:rsidR="002E64ED">
        <w:rPr>
          <w:rFonts w:ascii="Arial" w:eastAsia="DejaVuSansCondensed-Bold" w:hAnsi="Arial" w:cs="Arial"/>
          <w:sz w:val="22"/>
          <w:szCs w:val="22"/>
        </w:rPr>
        <w:t xml:space="preserve"> do Regulaminu Uczestnictwa</w:t>
      </w:r>
    </w:p>
    <w:p w14:paraId="7C76E02A" w14:textId="387BDA3C" w:rsidR="00840952" w:rsidRPr="00C42FBD" w:rsidRDefault="00840952" w:rsidP="00C42FBD">
      <w:pPr>
        <w:tabs>
          <w:tab w:val="left" w:pos="900"/>
        </w:tabs>
        <w:spacing w:after="240" w:line="360" w:lineRule="auto"/>
        <w:ind w:right="425"/>
        <w:rPr>
          <w:rFonts w:ascii="Arial" w:hAnsi="Arial" w:cs="Arial"/>
          <w:b/>
          <w:bCs/>
          <w:sz w:val="24"/>
          <w:szCs w:val="24"/>
        </w:rPr>
      </w:pPr>
      <w:r w:rsidRPr="00C42FBD">
        <w:rPr>
          <w:rFonts w:ascii="Arial" w:hAnsi="Arial" w:cs="Arial"/>
          <w:b/>
          <w:bCs/>
          <w:sz w:val="24"/>
          <w:szCs w:val="24"/>
        </w:rPr>
        <w:t>Klauzula Informacyjna i Oświadczenie Uczestnika Projektu</w:t>
      </w:r>
    </w:p>
    <w:p w14:paraId="67E2231A" w14:textId="7C41F927" w:rsidR="00840952" w:rsidRPr="00C42FBD" w:rsidRDefault="00840952" w:rsidP="00C42FBD">
      <w:pPr>
        <w:spacing w:line="360" w:lineRule="auto"/>
        <w:ind w:left="-5" w:right="426"/>
        <w:rPr>
          <w:rFonts w:ascii="Arial" w:hAnsi="Arial" w:cs="Arial"/>
          <w:b/>
          <w:sz w:val="24"/>
          <w:szCs w:val="24"/>
        </w:rPr>
      </w:pPr>
      <w:r w:rsidRPr="00C42FBD">
        <w:rPr>
          <w:rFonts w:ascii="Arial" w:hAnsi="Arial" w:cs="Arial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</w:t>
      </w:r>
      <w:r w:rsidR="00264BD9" w:rsidRPr="00C42FBD">
        <w:rPr>
          <w:rFonts w:ascii="Arial" w:hAnsi="Arial" w:cs="Arial"/>
          <w:b/>
          <w:sz w:val="24"/>
          <w:szCs w:val="24"/>
        </w:rPr>
        <w:br/>
      </w:r>
      <w:r w:rsidRPr="00C42FBD">
        <w:rPr>
          <w:rFonts w:ascii="Arial" w:hAnsi="Arial" w:cs="Arial"/>
          <w:b/>
          <w:sz w:val="24"/>
          <w:szCs w:val="24"/>
        </w:rPr>
        <w:t xml:space="preserve">i w sprawie swobodnego przepływu takich danych oraz uchylenia dyrektywy 95/46/WE(RODO) informuję, że obowiązują poniższe informacje </w:t>
      </w:r>
      <w:r w:rsidR="00264BD9" w:rsidRPr="00C42FBD">
        <w:rPr>
          <w:rFonts w:ascii="Arial" w:hAnsi="Arial" w:cs="Arial"/>
          <w:b/>
          <w:sz w:val="24"/>
          <w:szCs w:val="24"/>
        </w:rPr>
        <w:br/>
      </w:r>
      <w:r w:rsidRPr="00C42FBD">
        <w:rPr>
          <w:rFonts w:ascii="Arial" w:hAnsi="Arial" w:cs="Arial"/>
          <w:b/>
          <w:sz w:val="24"/>
          <w:szCs w:val="24"/>
        </w:rPr>
        <w:t xml:space="preserve">i zasady związane z przetwarzaniem Pani/Pana danych osobowych. </w:t>
      </w:r>
    </w:p>
    <w:p w14:paraId="69698AAA" w14:textId="0A00535E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b/>
          <w:bCs/>
          <w:color w:val="000000"/>
          <w:sz w:val="24"/>
          <w:szCs w:val="24"/>
        </w:rPr>
        <w:t>Administratorem</w:t>
      </w:r>
      <w:r w:rsidRPr="00C42FBD">
        <w:rPr>
          <w:rFonts w:ascii="Arial" w:hAnsi="Arial" w:cs="Arial"/>
          <w:color w:val="000000"/>
          <w:sz w:val="24"/>
          <w:szCs w:val="24"/>
        </w:rPr>
        <w:t xml:space="preserve"> Pani/Pana danych osobowych </w:t>
      </w:r>
      <w:r w:rsidRPr="00C42FBD">
        <w:rPr>
          <w:rFonts w:ascii="Arial" w:hAnsi="Arial" w:cs="Arial"/>
          <w:sz w:val="24"/>
          <w:szCs w:val="24"/>
        </w:rPr>
        <w:t>w odniesieniu do programu regionalnego FEO 2021-2027</w:t>
      </w:r>
      <w:r w:rsidRPr="00C42FBD">
        <w:rPr>
          <w:rFonts w:ascii="Arial" w:eastAsia="Calibri" w:hAnsi="Arial" w:cs="Arial"/>
          <w:sz w:val="24"/>
          <w:szCs w:val="24"/>
        </w:rPr>
        <w:t xml:space="preserve"> jest Zarząd Województwa Opolskiego </w:t>
      </w:r>
      <w:r w:rsidR="00264BD9" w:rsidRPr="00C42FBD">
        <w:rPr>
          <w:rFonts w:ascii="Arial" w:eastAsia="Calibri" w:hAnsi="Arial" w:cs="Arial"/>
          <w:sz w:val="24"/>
          <w:szCs w:val="24"/>
        </w:rPr>
        <w:br/>
      </w:r>
      <w:r w:rsidRPr="00C42FBD">
        <w:rPr>
          <w:rFonts w:ascii="Arial" w:eastAsia="Calibri" w:hAnsi="Arial" w:cs="Arial"/>
          <w:sz w:val="24"/>
          <w:szCs w:val="24"/>
        </w:rPr>
        <w:t>z siedzibą przy ul. Ostrówek 5, 45-088 Opole, Urząd Marszałkowski Województwa Opolskiego;</w:t>
      </w:r>
    </w:p>
    <w:p w14:paraId="10F97D05" w14:textId="77777777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FF0000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>Administrator wyznaczył Inspektora Ochrony Danych</w:t>
      </w:r>
      <w:r w:rsidRPr="00C42F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42FBD">
        <w:rPr>
          <w:rFonts w:ascii="Arial" w:hAnsi="Arial" w:cs="Arial"/>
          <w:color w:val="000000"/>
          <w:sz w:val="24"/>
          <w:szCs w:val="24"/>
        </w:rPr>
        <w:t>Osobowych, z którym można się kontaktować we wszystkich sprawach dotyczących przetwarzania danych osobowych poprzez:</w:t>
      </w:r>
      <w:r w:rsidRPr="00C42FBD">
        <w:rPr>
          <w:rFonts w:ascii="Arial" w:eastAsia="Calibri" w:hAnsi="Arial" w:cs="Arial"/>
          <w:sz w:val="24"/>
          <w:szCs w:val="24"/>
        </w:rPr>
        <w:t xml:space="preserve"> iod@opolskie.pl lub adres poczty </w:t>
      </w:r>
      <w:hyperlink r:id="rId8" w:history="1">
        <w:r w:rsidRPr="00C42FBD">
          <w:rPr>
            <w:rStyle w:val="Hipercze"/>
            <w:rFonts w:ascii="Arial" w:eastAsia="Calibri" w:hAnsi="Arial" w:cs="Arial"/>
            <w:sz w:val="24"/>
            <w:szCs w:val="24"/>
          </w:rPr>
          <w:t>iod@rops-opole.pl</w:t>
        </w:r>
      </w:hyperlink>
      <w:r w:rsidRPr="00C42FBD">
        <w:rPr>
          <w:rFonts w:ascii="Arial" w:eastAsia="Calibri" w:hAnsi="Arial" w:cs="Arial"/>
          <w:sz w:val="24"/>
          <w:szCs w:val="24"/>
        </w:rPr>
        <w:t>.</w:t>
      </w:r>
    </w:p>
    <w:p w14:paraId="4E3DD373" w14:textId="5AB0965E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Podstawę prawną przetwarzania Pani/Pana danych osobowych stanowi art. 6 ust. 1 lit. a i c oraz art. 9 ust. 2 lit. a i g rozporządzenia Parlamentu Europejskiego i Rady (UE) 2016/679 z dnia 27 kwietnia 2016 r. w sprawie ochrony osób fizycznych w związku z przetwarzaniem danych osobowych </w:t>
      </w:r>
      <w:r w:rsidR="00264BD9" w:rsidRPr="00C42FBD">
        <w:rPr>
          <w:rFonts w:ascii="Arial" w:hAnsi="Arial" w:cs="Arial"/>
          <w:sz w:val="24"/>
          <w:szCs w:val="24"/>
        </w:rPr>
        <w:br/>
      </w:r>
      <w:r w:rsidRPr="00C42FBD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(Dz. U. UE. L. 2016.119.1) oraz </w:t>
      </w:r>
    </w:p>
    <w:p w14:paraId="34E5CA2E" w14:textId="498AFCEA" w:rsidR="00840952" w:rsidRPr="00C42FBD" w:rsidRDefault="00840952" w:rsidP="00C42FBD">
      <w:pPr>
        <w:numPr>
          <w:ilvl w:val="0"/>
          <w:numId w:val="53"/>
        </w:numPr>
        <w:spacing w:line="360" w:lineRule="auto"/>
        <w:ind w:right="426"/>
        <w:outlineLvl w:val="6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Rozporządzenie Parlamentu Europejskiego i Rady (UE) nr 2021/1060 </w:t>
      </w:r>
      <w:r w:rsidR="00264BD9" w:rsidRPr="00C42FBD">
        <w:rPr>
          <w:rFonts w:ascii="Arial" w:hAnsi="Arial" w:cs="Arial"/>
          <w:sz w:val="24"/>
          <w:szCs w:val="24"/>
        </w:rPr>
        <w:br/>
      </w:r>
      <w:r w:rsidRPr="00C42FBD">
        <w:rPr>
          <w:rFonts w:ascii="Arial" w:hAnsi="Arial" w:cs="Arial"/>
          <w:sz w:val="24"/>
          <w:szCs w:val="24"/>
        </w:rPr>
        <w:t xml:space="preserve">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</w:t>
      </w:r>
      <w:r w:rsidRPr="00C42FBD">
        <w:rPr>
          <w:rFonts w:ascii="Arial" w:hAnsi="Arial" w:cs="Arial"/>
          <w:sz w:val="24"/>
          <w:szCs w:val="24"/>
        </w:rPr>
        <w:lastRenderedPageBreak/>
        <w:t>Bezpieczeństwa Wewnętrznego i Instrumentu Wsparcia Finansowego na rzecz Zarządzania Granicami i Polityki Wizowej,</w:t>
      </w:r>
    </w:p>
    <w:p w14:paraId="6E8A13A9" w14:textId="77777777" w:rsidR="00840952" w:rsidRPr="00C42FBD" w:rsidRDefault="00840952" w:rsidP="00C42FBD">
      <w:pPr>
        <w:numPr>
          <w:ilvl w:val="0"/>
          <w:numId w:val="53"/>
        </w:numPr>
        <w:spacing w:line="360" w:lineRule="auto"/>
        <w:ind w:right="426"/>
        <w:outlineLvl w:val="6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2212924" w14:textId="77777777" w:rsidR="00840952" w:rsidRPr="00C42FBD" w:rsidRDefault="00840952" w:rsidP="00C42FBD">
      <w:pPr>
        <w:numPr>
          <w:ilvl w:val="0"/>
          <w:numId w:val="53"/>
        </w:numPr>
        <w:spacing w:line="360" w:lineRule="auto"/>
        <w:ind w:right="426"/>
        <w:outlineLvl w:val="6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87-93.</w:t>
      </w:r>
    </w:p>
    <w:p w14:paraId="0D340F8A" w14:textId="3E52844F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 xml:space="preserve">Pani/Pana </w:t>
      </w:r>
      <w:r w:rsidRPr="00C42FBD">
        <w:rPr>
          <w:rFonts w:ascii="Arial" w:eastAsia="Calibri" w:hAnsi="Arial" w:cs="Arial"/>
          <w:sz w:val="24"/>
          <w:szCs w:val="24"/>
        </w:rPr>
        <w:t>dane osobowe będą przetwarzane wyłącznie w celu realizacji projektu „</w:t>
      </w:r>
      <w:r w:rsidR="00264BD9" w:rsidRPr="00C42FBD">
        <w:rPr>
          <w:rFonts w:ascii="Arial" w:hAnsi="Arial" w:cs="Arial"/>
          <w:sz w:val="24"/>
          <w:szCs w:val="24"/>
        </w:rPr>
        <w:t xml:space="preserve">Nie-Sami-Dzielni – rozwój usług społecznych oraz wspierających osoby niesamodzielne – III edycja” - realizowanego w ramach Programu Regionalnego Fundusze Europejskie dla Opolskiego 2021-2027, </w:t>
      </w:r>
      <w:r w:rsidR="00264BD9" w:rsidRPr="00C42FBD">
        <w:rPr>
          <w:rFonts w:ascii="Arial" w:hAnsi="Arial" w:cs="Arial"/>
          <w:sz w:val="24"/>
          <w:szCs w:val="24"/>
        </w:rPr>
        <w:br/>
        <w:t xml:space="preserve">Oś priorytetowa VII - Fundusze Europejskie wspierające usługi społeczne </w:t>
      </w:r>
      <w:r w:rsidR="00264BD9" w:rsidRPr="00C42FBD">
        <w:rPr>
          <w:rFonts w:ascii="Arial" w:hAnsi="Arial" w:cs="Arial"/>
          <w:sz w:val="24"/>
          <w:szCs w:val="24"/>
        </w:rPr>
        <w:br/>
        <w:t>i zdrowotne w opolskim, działanie 7.1 Usługi zdrowotne i społeczne oraz opieka długoterminowa</w:t>
      </w:r>
      <w:r w:rsidRPr="00C42FBD">
        <w:rPr>
          <w:rFonts w:ascii="Arial" w:eastAsia="Calibri" w:hAnsi="Arial" w:cs="Arial"/>
          <w:sz w:val="24"/>
          <w:szCs w:val="24"/>
        </w:rPr>
        <w:t xml:space="preserve"> oświadczam.</w:t>
      </w:r>
    </w:p>
    <w:p w14:paraId="2144E339" w14:textId="2A0CF4F5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 xml:space="preserve">Pani/Pana </w:t>
      </w:r>
      <w:r w:rsidRPr="00C42FBD">
        <w:rPr>
          <w:rFonts w:ascii="Arial" w:eastAsia="Calibri" w:hAnsi="Arial" w:cs="Arial"/>
          <w:sz w:val="24"/>
          <w:szCs w:val="24"/>
        </w:rPr>
        <w:t xml:space="preserve">dane osobowe </w:t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zostały powierzone do przetwarzania beneficjentowi realizującemu projekt - Województwu Opolskiemu – Regionalnemu Ośrodkowi Polityki Społecznej </w:t>
      </w:r>
      <w:r w:rsidR="00264BD9" w:rsidRPr="00C42FBD">
        <w:rPr>
          <w:rFonts w:ascii="Arial" w:eastAsia="Calibri" w:hAnsi="Arial" w:cs="Arial"/>
          <w:color w:val="0D0D0D"/>
          <w:sz w:val="24"/>
          <w:szCs w:val="24"/>
        </w:rPr>
        <w:t xml:space="preserve">w Opolu </w:t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ul. Głogowska 25c, </w:t>
      </w:r>
      <w:r w:rsidR="00264BD9" w:rsidRPr="00C42FBD">
        <w:rPr>
          <w:rFonts w:ascii="Arial" w:eastAsia="Calibri" w:hAnsi="Arial" w:cs="Arial"/>
          <w:color w:val="0D0D0D"/>
          <w:sz w:val="24"/>
          <w:szCs w:val="24"/>
        </w:rPr>
        <w:br/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45-315 Opole oraz podmiotom, które na zlecenie beneficjenta uczestniczą w realizacji projektu </w:t>
      </w:r>
      <w:r w:rsidR="00264BD9" w:rsidRPr="00C42FBD">
        <w:rPr>
          <w:rFonts w:ascii="Arial" w:eastAsia="Calibri" w:hAnsi="Arial" w:cs="Arial"/>
          <w:color w:val="0D0D0D"/>
          <w:sz w:val="24"/>
          <w:szCs w:val="24"/>
        </w:rPr>
        <w:t>-</w:t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="00F93FE0" w:rsidRPr="00C42FBD">
        <w:rPr>
          <w:rFonts w:ascii="Arial" w:hAnsi="Arial" w:cs="Arial"/>
          <w:sz w:val="24"/>
          <w:szCs w:val="24"/>
        </w:rPr>
        <w:t xml:space="preserve">Info-Biz Profesjonalna Edukacja Sp. </w:t>
      </w:r>
      <w:r w:rsidR="00F93FE0">
        <w:rPr>
          <w:rFonts w:ascii="Arial" w:hAnsi="Arial" w:cs="Arial"/>
          <w:sz w:val="24"/>
          <w:szCs w:val="24"/>
        </w:rPr>
        <w:t>z</w:t>
      </w:r>
      <w:r w:rsidR="00F93FE0" w:rsidRPr="00C42FBD">
        <w:rPr>
          <w:rFonts w:ascii="Arial" w:hAnsi="Arial" w:cs="Arial"/>
          <w:sz w:val="24"/>
          <w:szCs w:val="24"/>
        </w:rPr>
        <w:t xml:space="preserve"> </w:t>
      </w:r>
      <w:r w:rsidR="00F93FE0">
        <w:rPr>
          <w:rFonts w:ascii="Arial" w:hAnsi="Arial" w:cs="Arial"/>
          <w:sz w:val="24"/>
          <w:szCs w:val="24"/>
        </w:rPr>
        <w:t>o</w:t>
      </w:r>
      <w:r w:rsidR="00F93FE0" w:rsidRPr="00C42FBD">
        <w:rPr>
          <w:rFonts w:ascii="Arial" w:hAnsi="Arial" w:cs="Arial"/>
          <w:sz w:val="24"/>
          <w:szCs w:val="24"/>
        </w:rPr>
        <w:t>.</w:t>
      </w:r>
      <w:r w:rsidR="00F93FE0">
        <w:rPr>
          <w:rFonts w:ascii="Arial" w:hAnsi="Arial" w:cs="Arial"/>
          <w:sz w:val="24"/>
          <w:szCs w:val="24"/>
        </w:rPr>
        <w:t>o</w:t>
      </w:r>
      <w:r w:rsidR="00F93FE0" w:rsidRPr="00C42FBD">
        <w:rPr>
          <w:rFonts w:ascii="Arial" w:hAnsi="Arial" w:cs="Arial"/>
          <w:sz w:val="24"/>
          <w:szCs w:val="24"/>
        </w:rPr>
        <w:t xml:space="preserve">. </w:t>
      </w:r>
      <w:r w:rsidR="00264BD9" w:rsidRPr="00C42FBD">
        <w:rPr>
          <w:rFonts w:ascii="Arial" w:hAnsi="Arial" w:cs="Arial"/>
          <w:sz w:val="24"/>
          <w:szCs w:val="24"/>
        </w:rPr>
        <w:t xml:space="preserve">będąca organem prowadzącym dla Placówki Kształcenia Ustawicznego </w:t>
      </w:r>
      <w:r w:rsidR="00F93FE0" w:rsidRPr="00C42FBD">
        <w:rPr>
          <w:rFonts w:ascii="Arial" w:hAnsi="Arial" w:cs="Arial"/>
          <w:sz w:val="24"/>
          <w:szCs w:val="24"/>
        </w:rPr>
        <w:t>Info-Biz Profesjonalna Edukacja</w:t>
      </w:r>
      <w:r w:rsidR="00264BD9" w:rsidRPr="00C42FBD">
        <w:rPr>
          <w:rFonts w:ascii="Arial" w:hAnsi="Arial" w:cs="Arial"/>
          <w:sz w:val="24"/>
          <w:szCs w:val="24"/>
        </w:rPr>
        <w:t>, ul. Chełmińska 106A/36</w:t>
      </w:r>
      <w:r w:rsidR="00264BD9" w:rsidRPr="00C42FBD">
        <w:rPr>
          <w:rFonts w:ascii="Arial" w:eastAsia="Calibri" w:hAnsi="Arial" w:cs="Arial"/>
          <w:color w:val="0D0D0D"/>
          <w:sz w:val="24"/>
          <w:szCs w:val="24"/>
        </w:rPr>
        <w:t xml:space="preserve">, </w:t>
      </w:r>
      <w:r w:rsidR="00264BD9" w:rsidRPr="00C42FBD">
        <w:rPr>
          <w:rFonts w:ascii="Arial" w:hAnsi="Arial" w:cs="Arial"/>
          <w:sz w:val="24"/>
          <w:szCs w:val="24"/>
        </w:rPr>
        <w:t>86-300 Grudziądz</w:t>
      </w:r>
      <w:r w:rsidR="00264BD9" w:rsidRPr="00C42FB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Pani/Pana dane osobowe mogą zostać udostępnione instytucjom oraz podmiotom na podstawie przepisów prawa, w szczególności:  </w:t>
      </w:r>
    </w:p>
    <w:p w14:paraId="6ACDBD1F" w14:textId="284A0C20" w:rsidR="00840952" w:rsidRPr="00C42FBD" w:rsidRDefault="00840952" w:rsidP="00C42FBD">
      <w:pPr>
        <w:pStyle w:val="Akapitzlist"/>
        <w:numPr>
          <w:ilvl w:val="1"/>
          <w:numId w:val="51"/>
        </w:numPr>
        <w:spacing w:line="360" w:lineRule="auto"/>
        <w:ind w:right="426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podmiotom wskazanym w art. 87 ust. 1 Ustawy z dnia 28 kwietnia 2022 r. </w:t>
      </w:r>
      <w:r w:rsidR="00264BD9" w:rsidRPr="00C42FBD">
        <w:rPr>
          <w:rFonts w:ascii="Arial" w:eastAsia="Calibri" w:hAnsi="Arial" w:cs="Arial"/>
          <w:color w:val="0D0D0D"/>
          <w:sz w:val="24"/>
          <w:szCs w:val="24"/>
        </w:rPr>
        <w:br/>
      </w: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o zasadach realizacji zadań finansowanych ze środków europejskich w perspektywie finansowej 2021–2027 tj.: </w:t>
      </w:r>
    </w:p>
    <w:p w14:paraId="71DD5009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52545A30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ministrowi właściwemu do spraw finansów publicznych,</w:t>
      </w:r>
    </w:p>
    <w:p w14:paraId="0914B317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instytucji zarządzającej,</w:t>
      </w:r>
    </w:p>
    <w:p w14:paraId="7A27300D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lastRenderedPageBreak/>
        <w:t>kontrolerowi krajowemu,</w:t>
      </w:r>
    </w:p>
    <w:p w14:paraId="4C6B537D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instytucji pośredniczącej,</w:t>
      </w:r>
    </w:p>
    <w:p w14:paraId="4C6ECA7C" w14:textId="77777777" w:rsidR="00840952" w:rsidRPr="00C42FBD" w:rsidRDefault="00840952" w:rsidP="00C42FBD">
      <w:pPr>
        <w:pStyle w:val="Akapitzlist"/>
        <w:numPr>
          <w:ilvl w:val="1"/>
          <w:numId w:val="52"/>
        </w:numPr>
        <w:spacing w:line="360" w:lineRule="auto"/>
        <w:ind w:left="993" w:right="426" w:hanging="284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beneficjentowi i wnioskodawcy;</w:t>
      </w:r>
    </w:p>
    <w:p w14:paraId="515ADC59" w14:textId="3BBFF1CE" w:rsidR="00840952" w:rsidRPr="00C42FBD" w:rsidRDefault="00840952" w:rsidP="00C42FBD">
      <w:pPr>
        <w:pStyle w:val="Akapitzlist"/>
        <w:numPr>
          <w:ilvl w:val="1"/>
          <w:numId w:val="51"/>
        </w:numPr>
        <w:spacing w:line="360" w:lineRule="auto"/>
        <w:ind w:right="426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 xml:space="preserve">firmom badawczym realizującym badania ewaluacyjne na zlecenie Instytucji Zarządzającej lub </w:t>
      </w:r>
      <w:r w:rsidRPr="00C42FBD">
        <w:rPr>
          <w:rFonts w:ascii="Arial" w:eastAsia="Calibri" w:hAnsi="Arial" w:cs="Arial"/>
          <w:color w:val="000000"/>
          <w:sz w:val="24"/>
          <w:szCs w:val="24"/>
        </w:rPr>
        <w:t xml:space="preserve">innego podmiotu, który zawarł porozumienie </w:t>
      </w:r>
      <w:r w:rsidR="00264BD9" w:rsidRPr="00C42FBD">
        <w:rPr>
          <w:rFonts w:ascii="Arial" w:eastAsia="Calibri" w:hAnsi="Arial" w:cs="Arial"/>
          <w:color w:val="000000"/>
          <w:sz w:val="24"/>
          <w:szCs w:val="24"/>
        </w:rPr>
        <w:br/>
      </w:r>
      <w:r w:rsidRPr="00C42FBD">
        <w:rPr>
          <w:rFonts w:ascii="Arial" w:eastAsia="Calibri" w:hAnsi="Arial" w:cs="Arial"/>
          <w:color w:val="000000"/>
          <w:sz w:val="24"/>
          <w:szCs w:val="24"/>
        </w:rPr>
        <w:t xml:space="preserve">z Instytucją Zarządzającą na realizację ewaluacji, </w:t>
      </w:r>
    </w:p>
    <w:p w14:paraId="25C4325A" w14:textId="77777777" w:rsidR="00840952" w:rsidRPr="00C42FBD" w:rsidRDefault="00840952" w:rsidP="00C42FBD">
      <w:pPr>
        <w:pStyle w:val="Akapitzlist"/>
        <w:numPr>
          <w:ilvl w:val="1"/>
          <w:numId w:val="51"/>
        </w:numPr>
        <w:spacing w:line="360" w:lineRule="auto"/>
        <w:ind w:right="426"/>
        <w:rPr>
          <w:rFonts w:ascii="Arial" w:eastAsia="Calibri" w:hAnsi="Arial" w:cs="Arial"/>
          <w:color w:val="0D0D0D"/>
          <w:sz w:val="24"/>
          <w:szCs w:val="24"/>
        </w:rPr>
      </w:pPr>
      <w:r w:rsidRPr="00C42FBD">
        <w:rPr>
          <w:rFonts w:ascii="Arial" w:eastAsia="Calibri" w:hAnsi="Arial" w:cs="Arial"/>
          <w:color w:val="0D0D0D"/>
          <w:sz w:val="24"/>
          <w:szCs w:val="24"/>
        </w:rPr>
        <w:t>specjalistycznym firmom, realizującym na zlecenie Instytucji Zarządzającej kontrole w ramach FEO 2021-2027;</w:t>
      </w:r>
    </w:p>
    <w:p w14:paraId="72CC6F5F" w14:textId="77777777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>Pani/Pana</w:t>
      </w:r>
      <w:r w:rsidRPr="00C42FBD">
        <w:rPr>
          <w:rFonts w:ascii="Arial" w:eastAsia="Calibri" w:hAnsi="Arial" w:cs="Arial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27D9970F" w14:textId="77777777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6184E48D" w14:textId="77777777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 xml:space="preserve">Przysługują Pani/Panu </w:t>
      </w:r>
      <w:r w:rsidRPr="00C42FBD">
        <w:rPr>
          <w:rFonts w:ascii="Arial" w:eastAsia="Calibri" w:hAnsi="Arial" w:cs="Arial"/>
          <w:sz w:val="24"/>
          <w:szCs w:val="24"/>
        </w:rPr>
        <w:t>prawo wniesienia skargi do Prezesa Urzędu Ochrony Danych Osobowych</w:t>
      </w:r>
    </w:p>
    <w:p w14:paraId="4240E7B7" w14:textId="77777777" w:rsidR="00840952" w:rsidRPr="00C42FBD" w:rsidRDefault="00840952" w:rsidP="00C42FBD">
      <w:pPr>
        <w:numPr>
          <w:ilvl w:val="0"/>
          <w:numId w:val="50"/>
        </w:numPr>
        <w:spacing w:line="360" w:lineRule="auto"/>
        <w:ind w:right="426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>Przysługują Pani/Panu następujące uprawnienia:</w:t>
      </w:r>
    </w:p>
    <w:p w14:paraId="4F061FEF" w14:textId="77777777" w:rsidR="00840952" w:rsidRPr="00C42FBD" w:rsidRDefault="00840952" w:rsidP="00C42FBD">
      <w:pPr>
        <w:pStyle w:val="Akapitzlist"/>
        <w:numPr>
          <w:ilvl w:val="0"/>
          <w:numId w:val="54"/>
        </w:numPr>
        <w:spacing w:line="360" w:lineRule="auto"/>
        <w:ind w:right="426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cofnięcia zgody na przetwarzanie danych osobowych;</w:t>
      </w:r>
    </w:p>
    <w:p w14:paraId="39040677" w14:textId="77777777" w:rsidR="00840952" w:rsidRPr="00C42FBD" w:rsidRDefault="00840952" w:rsidP="00C42FBD">
      <w:pPr>
        <w:pStyle w:val="Akapitzlist"/>
        <w:numPr>
          <w:ilvl w:val="0"/>
          <w:numId w:val="54"/>
        </w:numPr>
        <w:spacing w:line="360" w:lineRule="auto"/>
        <w:ind w:right="426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6A78D99F" w14:textId="77777777" w:rsidR="00840952" w:rsidRPr="00C42FBD" w:rsidRDefault="00840952" w:rsidP="00C42FBD">
      <w:pPr>
        <w:pStyle w:val="Akapitzlist"/>
        <w:numPr>
          <w:ilvl w:val="0"/>
          <w:numId w:val="54"/>
        </w:numPr>
        <w:spacing w:line="360" w:lineRule="auto"/>
        <w:ind w:right="426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wniesienia sprzeciwu wobec przetwarzania danych osobowych;</w:t>
      </w:r>
    </w:p>
    <w:p w14:paraId="39419329" w14:textId="77777777" w:rsidR="00840952" w:rsidRPr="00C42FBD" w:rsidRDefault="00840952" w:rsidP="00C42FBD">
      <w:pPr>
        <w:pStyle w:val="Akapitzlist"/>
        <w:numPr>
          <w:ilvl w:val="0"/>
          <w:numId w:val="54"/>
        </w:numPr>
        <w:spacing w:line="360" w:lineRule="auto"/>
        <w:ind w:right="426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przeniesienia danych osobowych.</w:t>
      </w:r>
    </w:p>
    <w:p w14:paraId="23B7630A" w14:textId="77777777" w:rsidR="00840952" w:rsidRPr="00C42FBD" w:rsidRDefault="00840952" w:rsidP="00C42FBD">
      <w:pPr>
        <w:numPr>
          <w:ilvl w:val="0"/>
          <w:numId w:val="50"/>
        </w:numPr>
        <w:spacing w:after="600" w:line="360" w:lineRule="auto"/>
        <w:ind w:left="357" w:right="425" w:hanging="357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color w:val="000000"/>
          <w:sz w:val="24"/>
          <w:szCs w:val="24"/>
        </w:rPr>
        <w:t>Pani/Pana dane osobowe mogą być przetwarzane w sposób zautomatyzowany.</w:t>
      </w:r>
    </w:p>
    <w:p w14:paraId="6E5C7620" w14:textId="77777777" w:rsidR="00264BD9" w:rsidRPr="00C42FBD" w:rsidRDefault="00264BD9" w:rsidP="00C42FBD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6C2CAB06" w14:textId="77777777" w:rsidR="00264BD9" w:rsidRPr="00C42FBD" w:rsidRDefault="00264BD9" w:rsidP="00C42FB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miejscowość, data</w:t>
      </w:r>
    </w:p>
    <w:p w14:paraId="08A9F9B2" w14:textId="77777777" w:rsidR="00264BD9" w:rsidRPr="00C42FBD" w:rsidRDefault="00264BD9" w:rsidP="00C42FBD">
      <w:pPr>
        <w:spacing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7BDCE685" w14:textId="77777777" w:rsidR="00264BD9" w:rsidRPr="00C42FBD" w:rsidRDefault="00264BD9" w:rsidP="00C42FBD">
      <w:pPr>
        <w:spacing w:line="360" w:lineRule="auto"/>
        <w:rPr>
          <w:rFonts w:ascii="Arial" w:eastAsia="DejaVuSansCondensed-Bold" w:hAnsi="Arial" w:cs="Arial"/>
          <w:sz w:val="24"/>
          <w:szCs w:val="24"/>
        </w:rPr>
      </w:pPr>
      <w:r w:rsidRPr="00C42FBD">
        <w:rPr>
          <w:rFonts w:ascii="Arial" w:eastAsia="DejaVuSansCondensed-Bold" w:hAnsi="Arial" w:cs="Arial"/>
          <w:sz w:val="24"/>
          <w:szCs w:val="24"/>
        </w:rPr>
        <w:t>czytelny podpis</w:t>
      </w:r>
      <w:r w:rsidRPr="00C42FBD">
        <w:rPr>
          <w:rFonts w:ascii="Arial" w:eastAsia="DejaVuSansCondensed-Bold" w:hAnsi="Arial" w:cs="Arial"/>
          <w:sz w:val="24"/>
          <w:szCs w:val="24"/>
        </w:rPr>
        <w:br w:type="page"/>
      </w:r>
    </w:p>
    <w:p w14:paraId="60D4F4B9" w14:textId="77777777" w:rsidR="00840952" w:rsidRPr="00C42FBD" w:rsidRDefault="00840952" w:rsidP="00C42FBD">
      <w:pPr>
        <w:tabs>
          <w:tab w:val="num" w:pos="717"/>
        </w:tabs>
        <w:spacing w:line="360" w:lineRule="auto"/>
        <w:ind w:right="426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lastRenderedPageBreak/>
        <w:t>Oświadczam, że:</w:t>
      </w:r>
    </w:p>
    <w:p w14:paraId="4D1D6314" w14:textId="77777777" w:rsidR="00840952" w:rsidRPr="00C42FBD" w:rsidRDefault="00840952" w:rsidP="00C42FBD">
      <w:pPr>
        <w:numPr>
          <w:ilvl w:val="1"/>
          <w:numId w:val="50"/>
        </w:numPr>
        <w:tabs>
          <w:tab w:val="clear" w:pos="606"/>
          <w:tab w:val="num" w:pos="680"/>
          <w:tab w:val="num" w:pos="717"/>
        </w:tabs>
        <w:spacing w:line="360" w:lineRule="auto"/>
        <w:ind w:left="717" w:right="426"/>
        <w:jc w:val="both"/>
        <w:rPr>
          <w:rFonts w:ascii="Arial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635822D1" w14:textId="77777777" w:rsidR="00840952" w:rsidRPr="00C42FBD" w:rsidRDefault="00840952" w:rsidP="00C42FBD">
      <w:pPr>
        <w:numPr>
          <w:ilvl w:val="1"/>
          <w:numId w:val="50"/>
        </w:numPr>
        <w:tabs>
          <w:tab w:val="clear" w:pos="606"/>
          <w:tab w:val="num" w:pos="680"/>
          <w:tab w:val="num" w:pos="717"/>
        </w:tabs>
        <w:spacing w:after="600" w:line="360" w:lineRule="auto"/>
        <w:ind w:left="714" w:right="425"/>
        <w:jc w:val="both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zapoznałem się z klauzulą informacyjną w zakresie przetwarzania moich danych osobowych.</w:t>
      </w:r>
    </w:p>
    <w:p w14:paraId="2E4B168D" w14:textId="77777777" w:rsidR="00264BD9" w:rsidRPr="00C42FBD" w:rsidRDefault="00264BD9" w:rsidP="00C42FBD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11ACDCD1" w14:textId="77777777" w:rsidR="00264BD9" w:rsidRPr="00C42FBD" w:rsidRDefault="00264BD9" w:rsidP="00C42FB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miejscowość, data</w:t>
      </w:r>
    </w:p>
    <w:p w14:paraId="2F9FFD3E" w14:textId="77777777" w:rsidR="00264BD9" w:rsidRPr="00C42FBD" w:rsidRDefault="00264BD9" w:rsidP="00C42FBD">
      <w:pPr>
        <w:spacing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27C2F9A8" w14:textId="151DC168" w:rsidR="00264BD9" w:rsidRPr="00C42FBD" w:rsidRDefault="00264BD9" w:rsidP="00C42FBD">
      <w:pPr>
        <w:spacing w:line="360" w:lineRule="auto"/>
        <w:rPr>
          <w:rFonts w:ascii="Arial" w:eastAsia="DejaVuSansCondensed-Bold" w:hAnsi="Arial" w:cs="Arial"/>
          <w:sz w:val="24"/>
          <w:szCs w:val="24"/>
        </w:rPr>
      </w:pPr>
      <w:r w:rsidRPr="00C42FBD">
        <w:rPr>
          <w:rFonts w:ascii="Arial" w:eastAsia="DejaVuSansCondensed-Bold" w:hAnsi="Arial" w:cs="Arial"/>
          <w:sz w:val="24"/>
          <w:szCs w:val="24"/>
        </w:rPr>
        <w:t>czytelny podpis</w:t>
      </w:r>
    </w:p>
    <w:sectPr w:rsidR="00264BD9" w:rsidRPr="00C42FBD" w:rsidSect="00F85B6D">
      <w:headerReference w:type="default" r:id="rId9"/>
      <w:footerReference w:type="default" r:id="rId10"/>
      <w:pgSz w:w="11906" w:h="16838"/>
      <w:pgMar w:top="1417" w:right="1416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A7A2" w14:textId="77777777" w:rsidR="005F7E28" w:rsidRDefault="005F7E28" w:rsidP="007F2302">
      <w:r>
        <w:separator/>
      </w:r>
    </w:p>
  </w:endnote>
  <w:endnote w:type="continuationSeparator" w:id="0">
    <w:p w14:paraId="35B75930" w14:textId="77777777" w:rsidR="005F7E28" w:rsidRDefault="005F7E28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0665" w14:textId="77777777" w:rsidR="005F7E28" w:rsidRDefault="005F7E28" w:rsidP="007F2302">
      <w:r>
        <w:separator/>
      </w:r>
    </w:p>
  </w:footnote>
  <w:footnote w:type="continuationSeparator" w:id="0">
    <w:p w14:paraId="689837CF" w14:textId="77777777" w:rsidR="005F7E28" w:rsidRDefault="005F7E28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1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8"/>
  </w:num>
  <w:num w:numId="12" w16cid:durableId="2113816625">
    <w:abstractNumId w:val="50"/>
  </w:num>
  <w:num w:numId="13" w16cid:durableId="840658838">
    <w:abstractNumId w:val="45"/>
  </w:num>
  <w:num w:numId="14" w16cid:durableId="172959858">
    <w:abstractNumId w:val="51"/>
  </w:num>
  <w:num w:numId="15" w16cid:durableId="1223060602">
    <w:abstractNumId w:val="57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4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49"/>
  </w:num>
  <w:num w:numId="30" w16cid:durableId="2122143220">
    <w:abstractNumId w:val="46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2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3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7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5"/>
  </w:num>
  <w:num w:numId="56" w16cid:durableId="112754541">
    <w:abstractNumId w:val="5"/>
  </w:num>
  <w:num w:numId="57" w16cid:durableId="1791852408">
    <w:abstractNumId w:val="48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6"/>
  </w:num>
  <w:num w:numId="61" w16cid:durableId="1024358740">
    <w:abstractNumId w:val="42"/>
  </w:num>
  <w:num w:numId="62" w16cid:durableId="52706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204CE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1B39"/>
    <w:rsid w:val="000A6B9E"/>
    <w:rsid w:val="000B0EE3"/>
    <w:rsid w:val="000B1640"/>
    <w:rsid w:val="000B181F"/>
    <w:rsid w:val="000B44C2"/>
    <w:rsid w:val="000C70A7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0C05"/>
    <w:rsid w:val="001B76E6"/>
    <w:rsid w:val="001C471C"/>
    <w:rsid w:val="001C53CA"/>
    <w:rsid w:val="001F5737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64BD9"/>
    <w:rsid w:val="00283F55"/>
    <w:rsid w:val="0028569D"/>
    <w:rsid w:val="00286AA2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64ED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04CD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92597"/>
    <w:rsid w:val="004A0E72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A6C98"/>
    <w:rsid w:val="005B06AD"/>
    <w:rsid w:val="005B42D4"/>
    <w:rsid w:val="005C0ED1"/>
    <w:rsid w:val="005F0465"/>
    <w:rsid w:val="005F4335"/>
    <w:rsid w:val="005F7E28"/>
    <w:rsid w:val="006017A2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5A1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75340"/>
    <w:rsid w:val="00885CA8"/>
    <w:rsid w:val="00891297"/>
    <w:rsid w:val="00894E72"/>
    <w:rsid w:val="008A482A"/>
    <w:rsid w:val="008B38CB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901664"/>
    <w:rsid w:val="00904D3F"/>
    <w:rsid w:val="00910771"/>
    <w:rsid w:val="009207F4"/>
    <w:rsid w:val="00921A19"/>
    <w:rsid w:val="00927C6F"/>
    <w:rsid w:val="0094763F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45979"/>
    <w:rsid w:val="00A519E1"/>
    <w:rsid w:val="00A6203B"/>
    <w:rsid w:val="00A62566"/>
    <w:rsid w:val="00A62A1A"/>
    <w:rsid w:val="00A70278"/>
    <w:rsid w:val="00A8180C"/>
    <w:rsid w:val="00A90DE2"/>
    <w:rsid w:val="00AA0F31"/>
    <w:rsid w:val="00AA1BB2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82A59"/>
    <w:rsid w:val="00B87A66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353F8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C0B0F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C0C93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104</cp:revision>
  <cp:lastPrinted>2025-09-04T11:36:00Z</cp:lastPrinted>
  <dcterms:created xsi:type="dcterms:W3CDTF">2025-02-10T09:53:00Z</dcterms:created>
  <dcterms:modified xsi:type="dcterms:W3CDTF">2025-09-04T11:36:00Z</dcterms:modified>
</cp:coreProperties>
</file>