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CEAD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20B7B052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1F3FBCD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80FC249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1F9D4A0E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02EC543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4D5294CC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742340E1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6F76DC">
        <w:rPr>
          <w:b/>
          <w:bCs/>
          <w:i/>
        </w:rPr>
        <w:t>Pr</w:t>
      </w:r>
      <w:r w:rsidR="00284AF7">
        <w:rPr>
          <w:b/>
          <w:bCs/>
          <w:i/>
        </w:rPr>
        <w:t>awo w praktyce – wydawanie decyzji administracyjnych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284AF7">
        <w:rPr>
          <w:rFonts w:cs="Arial"/>
          <w:b/>
          <w:sz w:val="22"/>
          <w:szCs w:val="22"/>
        </w:rPr>
        <w:t>19-20</w:t>
      </w:r>
      <w:r w:rsidR="006F76DC">
        <w:rPr>
          <w:rFonts w:cs="Arial"/>
          <w:b/>
          <w:sz w:val="22"/>
          <w:szCs w:val="22"/>
        </w:rPr>
        <w:t xml:space="preserve"> maja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283873F5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1B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F5214F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AFAD12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3375A7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D96DDE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FCBA9C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33C2BD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2C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721612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9874C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1C5A45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63E0BD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35595BC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4023846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DA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6A9AE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8C4F3E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6CD749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32FE2A2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D7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6015CA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D4C39C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051493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5973304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FF773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694C09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ACEAC0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6BB67A53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FB34B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80E28E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2242F10B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A6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5041F3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A2EDDC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2FF99E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2BFEEC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70938BC3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6C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42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57C93A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96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C5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63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84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6E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05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765BDF6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535659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2C87999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91CFF9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87133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0F9BF8A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5835C355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193888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3EA0F3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69F33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2648C8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72C31804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417D38DB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BFAF68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5CFC7F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D787" w14:textId="77777777" w:rsidR="0056017F" w:rsidRDefault="0056017F">
      <w:r>
        <w:separator/>
      </w:r>
    </w:p>
  </w:endnote>
  <w:endnote w:type="continuationSeparator" w:id="0">
    <w:p w14:paraId="1B37636C" w14:textId="77777777" w:rsidR="0056017F" w:rsidRDefault="0056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6F54" w14:textId="77777777" w:rsidR="0056017F" w:rsidRDefault="0056017F">
      <w:r>
        <w:separator/>
      </w:r>
    </w:p>
  </w:footnote>
  <w:footnote w:type="continuationSeparator" w:id="0">
    <w:p w14:paraId="7ABF3E57" w14:textId="77777777" w:rsidR="0056017F" w:rsidRDefault="0056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830B" w14:textId="3EBDB680" w:rsidR="00CD19DD" w:rsidRDefault="0037558A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1EBB8606" wp14:editId="73487BAE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6F989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256FF3FB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4AF7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58A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0FCC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017F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6F76DC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F7E20"/>
  <w15:chartTrackingRefBased/>
  <w15:docId w15:val="{632E7E9F-6F87-4330-8749-FFB3C21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2021-04-29T12:24:00Z</dcterms:created>
  <dcterms:modified xsi:type="dcterms:W3CDTF">2021-04-29T12:24:00Z</dcterms:modified>
</cp:coreProperties>
</file>